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50" w:rsidRPr="00410846" w:rsidRDefault="003327F2" w:rsidP="00204550">
      <w:pPr>
        <w:jc w:val="center"/>
        <w:rPr>
          <w:rFonts w:ascii="Calibri" w:hAnsi="Calibri"/>
          <w:b/>
        </w:rPr>
      </w:pPr>
      <w:bookmarkStart w:id="0" w:name="_GoBack"/>
      <w:bookmarkEnd w:id="0"/>
      <w:r>
        <w:rPr>
          <w:rFonts w:ascii="Calibri" w:hAnsi="Calibri"/>
          <w:b/>
        </w:rPr>
        <w:t xml:space="preserve"> </w:t>
      </w:r>
      <w:r w:rsidR="008063B1">
        <w:rPr>
          <w:rFonts w:ascii="Calibri" w:hAnsi="Calibri"/>
          <w:b/>
        </w:rPr>
        <w:t xml:space="preserve"> </w:t>
      </w:r>
      <w:r w:rsidR="00204550" w:rsidRPr="00410846">
        <w:rPr>
          <w:rFonts w:ascii="Calibri" w:hAnsi="Calibri"/>
          <w:b/>
        </w:rPr>
        <w:t>Minutes of the Meeting of Stradbroke Parish Council</w:t>
      </w:r>
    </w:p>
    <w:p w:rsidR="00204550" w:rsidRPr="00410846" w:rsidRDefault="00204550" w:rsidP="00204550">
      <w:pPr>
        <w:jc w:val="center"/>
        <w:rPr>
          <w:rFonts w:ascii="Calibri" w:hAnsi="Calibri"/>
          <w:b/>
        </w:rPr>
      </w:pPr>
      <w:proofErr w:type="gramStart"/>
      <w:r w:rsidRPr="00410846">
        <w:rPr>
          <w:rFonts w:ascii="Calibri" w:hAnsi="Calibri"/>
          <w:b/>
        </w:rPr>
        <w:t>held</w:t>
      </w:r>
      <w:proofErr w:type="gramEnd"/>
      <w:r w:rsidRPr="00410846">
        <w:rPr>
          <w:rFonts w:ascii="Calibri" w:hAnsi="Calibri"/>
          <w:b/>
        </w:rPr>
        <w:t xml:space="preserve"> at the </w:t>
      </w:r>
      <w:r w:rsidR="00D5146F">
        <w:rPr>
          <w:rFonts w:ascii="Calibri" w:hAnsi="Calibri"/>
          <w:b/>
        </w:rPr>
        <w:t>Old Court House</w:t>
      </w:r>
      <w:r w:rsidRPr="00410846">
        <w:rPr>
          <w:rFonts w:ascii="Calibri" w:hAnsi="Calibri"/>
          <w:b/>
        </w:rPr>
        <w:t>, Stradbroke</w:t>
      </w:r>
    </w:p>
    <w:p w:rsidR="00204550" w:rsidRPr="00410846" w:rsidRDefault="00204550" w:rsidP="00204550">
      <w:pPr>
        <w:jc w:val="center"/>
        <w:rPr>
          <w:rFonts w:ascii="Calibri" w:hAnsi="Calibri"/>
          <w:b/>
        </w:rPr>
      </w:pPr>
      <w:r>
        <w:rPr>
          <w:rFonts w:ascii="Calibri" w:hAnsi="Calibri"/>
          <w:b/>
        </w:rPr>
        <w:t xml:space="preserve">Monday, </w:t>
      </w:r>
      <w:r w:rsidR="001811C0">
        <w:rPr>
          <w:rFonts w:ascii="Calibri" w:hAnsi="Calibri"/>
          <w:b/>
        </w:rPr>
        <w:t>9</w:t>
      </w:r>
      <w:r w:rsidR="001811C0" w:rsidRPr="001811C0">
        <w:rPr>
          <w:rFonts w:ascii="Calibri" w:hAnsi="Calibri"/>
          <w:b/>
          <w:vertAlign w:val="superscript"/>
        </w:rPr>
        <w:t>th</w:t>
      </w:r>
      <w:r w:rsidR="001811C0">
        <w:rPr>
          <w:rFonts w:ascii="Calibri" w:hAnsi="Calibri"/>
          <w:b/>
        </w:rPr>
        <w:t xml:space="preserve"> October</w:t>
      </w:r>
      <w:r>
        <w:rPr>
          <w:rFonts w:ascii="Calibri" w:hAnsi="Calibri"/>
          <w:b/>
        </w:rPr>
        <w:t xml:space="preserve"> 2017</w:t>
      </w:r>
    </w:p>
    <w:p w:rsidR="00204550" w:rsidRPr="00410846" w:rsidRDefault="00204550" w:rsidP="00204550">
      <w:pPr>
        <w:jc w:val="center"/>
        <w:rPr>
          <w:rFonts w:ascii="Calibri" w:hAnsi="Calibri" w:cs="Calibri"/>
          <w:b/>
        </w:rPr>
      </w:pPr>
    </w:p>
    <w:p w:rsidR="00204550" w:rsidRDefault="00204550" w:rsidP="008321CA">
      <w:pPr>
        <w:pStyle w:val="BodyText"/>
        <w:tabs>
          <w:tab w:val="left" w:pos="0"/>
        </w:tabs>
        <w:rPr>
          <w:rFonts w:ascii="Calibri" w:hAnsi="Calibri" w:cs="Calibri"/>
          <w:b w:val="0"/>
          <w:i w:val="0"/>
          <w:sz w:val="22"/>
          <w:szCs w:val="22"/>
        </w:rPr>
      </w:pPr>
      <w:r w:rsidRPr="009450D1">
        <w:rPr>
          <w:rFonts w:ascii="Calibri" w:hAnsi="Calibri" w:cs="Calibri"/>
          <w:i w:val="0"/>
          <w:iCs w:val="0"/>
          <w:sz w:val="22"/>
          <w:szCs w:val="22"/>
        </w:rPr>
        <w:t>Present</w:t>
      </w:r>
      <w:r>
        <w:rPr>
          <w:rFonts w:ascii="Calibri" w:hAnsi="Calibri" w:cs="Calibri"/>
          <w:i w:val="0"/>
          <w:iCs w:val="0"/>
          <w:sz w:val="22"/>
          <w:szCs w:val="22"/>
        </w:rPr>
        <w:t>:</w:t>
      </w:r>
      <w:r>
        <w:rPr>
          <w:rFonts w:ascii="Calibri" w:hAnsi="Calibri" w:cs="Calibri"/>
          <w:b w:val="0"/>
          <w:i w:val="0"/>
          <w:iCs w:val="0"/>
          <w:sz w:val="22"/>
          <w:szCs w:val="22"/>
        </w:rPr>
        <w:t xml:space="preserve"> </w:t>
      </w:r>
      <w:r w:rsidR="001811C0">
        <w:rPr>
          <w:rFonts w:ascii="Calibri" w:hAnsi="Calibri" w:cs="Calibri"/>
          <w:b w:val="0"/>
          <w:i w:val="0"/>
          <w:iCs w:val="0"/>
          <w:sz w:val="22"/>
          <w:szCs w:val="22"/>
        </w:rPr>
        <w:t xml:space="preserve">Ellie Wharton, Jo Baber, </w:t>
      </w:r>
      <w:proofErr w:type="spellStart"/>
      <w:r w:rsidR="001811C0">
        <w:rPr>
          <w:rFonts w:ascii="Calibri" w:hAnsi="Calibri" w:cs="Calibri"/>
          <w:b w:val="0"/>
          <w:i w:val="0"/>
          <w:iCs w:val="0"/>
          <w:sz w:val="22"/>
          <w:szCs w:val="22"/>
        </w:rPr>
        <w:t>Velda</w:t>
      </w:r>
      <w:proofErr w:type="spellEnd"/>
      <w:r w:rsidR="001811C0">
        <w:rPr>
          <w:rFonts w:ascii="Calibri" w:hAnsi="Calibri" w:cs="Calibri"/>
          <w:b w:val="0"/>
          <w:i w:val="0"/>
          <w:iCs w:val="0"/>
          <w:sz w:val="22"/>
          <w:szCs w:val="22"/>
        </w:rPr>
        <w:t xml:space="preserve"> Lummis, Maureen John, Toni </w:t>
      </w:r>
      <w:proofErr w:type="spellStart"/>
      <w:r w:rsidR="001811C0">
        <w:rPr>
          <w:rFonts w:ascii="Calibri" w:hAnsi="Calibri" w:cs="Calibri"/>
          <w:b w:val="0"/>
          <w:i w:val="0"/>
          <w:iCs w:val="0"/>
          <w:sz w:val="22"/>
          <w:szCs w:val="22"/>
        </w:rPr>
        <w:t>Wisbey</w:t>
      </w:r>
      <w:proofErr w:type="spellEnd"/>
      <w:r w:rsidR="001811C0">
        <w:rPr>
          <w:rFonts w:ascii="Calibri" w:hAnsi="Calibri" w:cs="Calibri"/>
          <w:b w:val="0"/>
          <w:i w:val="0"/>
          <w:iCs w:val="0"/>
          <w:sz w:val="22"/>
          <w:szCs w:val="22"/>
        </w:rPr>
        <w:t xml:space="preserve">, Hannah Luton, George Chaplin, Carrie Barnes, Lynsey Smith, Michael </w:t>
      </w:r>
      <w:proofErr w:type="spellStart"/>
      <w:r w:rsidR="001811C0">
        <w:rPr>
          <w:rFonts w:ascii="Calibri" w:hAnsi="Calibri" w:cs="Calibri"/>
          <w:b w:val="0"/>
          <w:i w:val="0"/>
          <w:iCs w:val="0"/>
          <w:sz w:val="22"/>
          <w:szCs w:val="22"/>
        </w:rPr>
        <w:t>Hugman</w:t>
      </w:r>
      <w:proofErr w:type="spellEnd"/>
      <w:r w:rsidR="001811C0">
        <w:rPr>
          <w:rFonts w:ascii="Calibri" w:hAnsi="Calibri" w:cs="Calibri"/>
          <w:b w:val="0"/>
          <w:i w:val="0"/>
          <w:iCs w:val="0"/>
          <w:sz w:val="22"/>
          <w:szCs w:val="22"/>
        </w:rPr>
        <w:t>, Chris Edwards</w:t>
      </w:r>
    </w:p>
    <w:p w:rsidR="00204550" w:rsidRPr="009450D1" w:rsidRDefault="00204550" w:rsidP="00204550">
      <w:pPr>
        <w:pStyle w:val="BodyText"/>
        <w:tabs>
          <w:tab w:val="left" w:pos="0"/>
        </w:tabs>
        <w:rPr>
          <w:rFonts w:ascii="Calibri" w:hAnsi="Calibri" w:cs="Calibri"/>
          <w:b w:val="0"/>
          <w:i w:val="0"/>
          <w:iCs w:val="0"/>
          <w:sz w:val="22"/>
          <w:szCs w:val="22"/>
        </w:rPr>
      </w:pPr>
    </w:p>
    <w:p w:rsidR="00204550" w:rsidRPr="009450D1" w:rsidRDefault="00204550" w:rsidP="00204550">
      <w:pPr>
        <w:pStyle w:val="BodyText"/>
        <w:tabs>
          <w:tab w:val="left" w:pos="0"/>
        </w:tabs>
        <w:rPr>
          <w:rFonts w:ascii="Calibri" w:hAnsi="Calibri" w:cs="Calibri"/>
          <w:b w:val="0"/>
          <w:i w:val="0"/>
          <w:iCs w:val="0"/>
          <w:sz w:val="22"/>
          <w:szCs w:val="22"/>
        </w:rPr>
      </w:pPr>
      <w:r w:rsidRPr="009450D1">
        <w:rPr>
          <w:rFonts w:ascii="Calibri" w:hAnsi="Calibri" w:cs="Calibri"/>
          <w:i w:val="0"/>
          <w:iCs w:val="0"/>
          <w:sz w:val="22"/>
          <w:szCs w:val="22"/>
        </w:rPr>
        <w:t>In Attendance:</w:t>
      </w:r>
      <w:r>
        <w:rPr>
          <w:rFonts w:ascii="Calibri" w:hAnsi="Calibri" w:cs="Calibri"/>
          <w:b w:val="0"/>
          <w:i w:val="0"/>
          <w:iCs w:val="0"/>
          <w:sz w:val="22"/>
          <w:szCs w:val="22"/>
        </w:rPr>
        <w:t xml:space="preserve"> </w:t>
      </w:r>
      <w:r w:rsidRPr="009450D1">
        <w:rPr>
          <w:rFonts w:ascii="Calibri" w:hAnsi="Calibri" w:cs="Calibri"/>
          <w:b w:val="0"/>
          <w:i w:val="0"/>
          <w:iCs w:val="0"/>
          <w:sz w:val="22"/>
          <w:szCs w:val="22"/>
        </w:rPr>
        <w:t xml:space="preserve">Odile </w:t>
      </w:r>
      <w:proofErr w:type="spellStart"/>
      <w:r w:rsidRPr="009450D1">
        <w:rPr>
          <w:rFonts w:ascii="Calibri" w:hAnsi="Calibri" w:cs="Calibri"/>
          <w:b w:val="0"/>
          <w:i w:val="0"/>
          <w:iCs w:val="0"/>
          <w:sz w:val="22"/>
          <w:szCs w:val="22"/>
        </w:rPr>
        <w:t>Wladon</w:t>
      </w:r>
      <w:proofErr w:type="spellEnd"/>
      <w:r w:rsidRPr="009450D1">
        <w:rPr>
          <w:rFonts w:ascii="Calibri" w:hAnsi="Calibri" w:cs="Calibri"/>
          <w:b w:val="0"/>
          <w:i w:val="0"/>
          <w:iCs w:val="0"/>
          <w:sz w:val="22"/>
          <w:szCs w:val="22"/>
        </w:rPr>
        <w:t xml:space="preserve"> (Clerk</w:t>
      </w:r>
      <w:r w:rsidR="002553C7">
        <w:rPr>
          <w:rFonts w:ascii="Calibri" w:hAnsi="Calibri" w:cs="Calibri"/>
          <w:b w:val="0"/>
          <w:i w:val="0"/>
          <w:iCs w:val="0"/>
          <w:sz w:val="22"/>
          <w:szCs w:val="22"/>
        </w:rPr>
        <w:t xml:space="preserve">), </w:t>
      </w:r>
      <w:r w:rsidR="009A63F0">
        <w:rPr>
          <w:rFonts w:ascii="Calibri" w:hAnsi="Calibri" w:cs="Calibri"/>
          <w:b w:val="0"/>
          <w:i w:val="0"/>
          <w:iCs w:val="0"/>
          <w:sz w:val="22"/>
          <w:szCs w:val="22"/>
        </w:rPr>
        <w:t xml:space="preserve">Cllr Julie </w:t>
      </w:r>
      <w:proofErr w:type="spellStart"/>
      <w:r w:rsidR="009A63F0">
        <w:rPr>
          <w:rFonts w:ascii="Calibri" w:hAnsi="Calibri" w:cs="Calibri"/>
          <w:b w:val="0"/>
          <w:i w:val="0"/>
          <w:iCs w:val="0"/>
          <w:sz w:val="22"/>
          <w:szCs w:val="22"/>
        </w:rPr>
        <w:t>Flatman</w:t>
      </w:r>
      <w:proofErr w:type="spellEnd"/>
      <w:r w:rsidR="009A63F0">
        <w:rPr>
          <w:rFonts w:ascii="Calibri" w:hAnsi="Calibri" w:cs="Calibri"/>
          <w:b w:val="0"/>
          <w:i w:val="0"/>
          <w:iCs w:val="0"/>
          <w:sz w:val="22"/>
          <w:szCs w:val="22"/>
        </w:rPr>
        <w:t xml:space="preserve">, </w:t>
      </w:r>
      <w:r w:rsidR="001811C0">
        <w:rPr>
          <w:rFonts w:ascii="Calibri" w:hAnsi="Calibri" w:cs="Calibri"/>
          <w:b w:val="0"/>
          <w:i w:val="0"/>
          <w:iCs w:val="0"/>
          <w:sz w:val="22"/>
          <w:szCs w:val="22"/>
        </w:rPr>
        <w:t>10</w:t>
      </w:r>
      <w:r w:rsidR="00171908">
        <w:rPr>
          <w:rFonts w:ascii="Calibri" w:hAnsi="Calibri" w:cs="Calibri"/>
          <w:b w:val="0"/>
          <w:i w:val="0"/>
          <w:iCs w:val="0"/>
          <w:sz w:val="22"/>
          <w:szCs w:val="22"/>
        </w:rPr>
        <w:t xml:space="preserve"> members of the public</w:t>
      </w:r>
    </w:p>
    <w:p w:rsidR="00F02530" w:rsidRDefault="00F02530" w:rsidP="002D763A">
      <w:pPr>
        <w:pStyle w:val="BodyText"/>
        <w:tabs>
          <w:tab w:val="left" w:pos="0"/>
        </w:tabs>
        <w:rPr>
          <w:rFonts w:ascii="Calibri" w:hAnsi="Calibri" w:cs="Calibri"/>
          <w:iCs w:val="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gridCol w:w="993"/>
      </w:tblGrid>
      <w:tr w:rsidR="00204550" w:rsidRPr="003A4EEA" w:rsidTr="00204550">
        <w:tc>
          <w:tcPr>
            <w:tcW w:w="959" w:type="dxa"/>
            <w:shd w:val="clear" w:color="auto" w:fill="auto"/>
          </w:tcPr>
          <w:p w:rsidR="00204550" w:rsidRPr="009A63F0" w:rsidRDefault="00204550" w:rsidP="001C16FA">
            <w:pPr>
              <w:rPr>
                <w:rFonts w:ascii="Calibri" w:hAnsi="Calibri" w:cs="Calibri"/>
                <w:b/>
                <w:sz w:val="22"/>
                <w:szCs w:val="22"/>
              </w:rPr>
            </w:pPr>
          </w:p>
        </w:tc>
        <w:tc>
          <w:tcPr>
            <w:tcW w:w="8221" w:type="dxa"/>
            <w:shd w:val="clear" w:color="auto" w:fill="auto"/>
          </w:tcPr>
          <w:p w:rsidR="00204550" w:rsidRPr="009A63F0" w:rsidRDefault="00204550" w:rsidP="001C16FA">
            <w:pPr>
              <w:rPr>
                <w:rFonts w:ascii="Calibri" w:hAnsi="Calibri" w:cs="Calibri"/>
                <w:b/>
                <w:sz w:val="22"/>
                <w:szCs w:val="22"/>
              </w:rPr>
            </w:pPr>
          </w:p>
        </w:tc>
        <w:tc>
          <w:tcPr>
            <w:tcW w:w="993" w:type="dxa"/>
          </w:tcPr>
          <w:p w:rsidR="00204550" w:rsidRPr="009A63F0" w:rsidRDefault="00204550" w:rsidP="001C16FA">
            <w:pPr>
              <w:rPr>
                <w:rFonts w:ascii="Calibri" w:hAnsi="Calibri" w:cs="Calibri"/>
                <w:b/>
                <w:sz w:val="22"/>
                <w:szCs w:val="22"/>
              </w:rPr>
            </w:pPr>
            <w:r w:rsidRPr="009A63F0">
              <w:rPr>
                <w:rFonts w:ascii="Calibri" w:hAnsi="Calibri" w:cs="Calibri"/>
                <w:b/>
                <w:sz w:val="22"/>
                <w:szCs w:val="22"/>
              </w:rPr>
              <w:t>Action</w:t>
            </w:r>
          </w:p>
        </w:tc>
      </w:tr>
      <w:tr w:rsidR="00204550" w:rsidRPr="003A4EEA" w:rsidTr="00204550">
        <w:tc>
          <w:tcPr>
            <w:tcW w:w="959" w:type="dxa"/>
            <w:shd w:val="clear" w:color="auto" w:fill="auto"/>
          </w:tcPr>
          <w:p w:rsidR="00204550" w:rsidRPr="009A63F0" w:rsidRDefault="001811C0" w:rsidP="001C16FA">
            <w:pPr>
              <w:rPr>
                <w:rFonts w:ascii="Calibri" w:hAnsi="Calibri" w:cs="Calibri"/>
                <w:b/>
                <w:sz w:val="22"/>
                <w:szCs w:val="22"/>
              </w:rPr>
            </w:pPr>
            <w:r>
              <w:rPr>
                <w:rFonts w:ascii="Calibri" w:hAnsi="Calibri" w:cs="Calibri"/>
                <w:b/>
                <w:sz w:val="22"/>
                <w:szCs w:val="22"/>
              </w:rPr>
              <w:t>17.1</w:t>
            </w:r>
          </w:p>
        </w:tc>
        <w:tc>
          <w:tcPr>
            <w:tcW w:w="8221" w:type="dxa"/>
            <w:shd w:val="clear" w:color="auto" w:fill="auto"/>
          </w:tcPr>
          <w:p w:rsidR="009A63F0" w:rsidRPr="009A63F0" w:rsidRDefault="00BE0FE9" w:rsidP="001C16FA">
            <w:pPr>
              <w:rPr>
                <w:rFonts w:ascii="Calibri" w:hAnsi="Calibri" w:cs="Calibri"/>
                <w:sz w:val="22"/>
                <w:szCs w:val="22"/>
              </w:rPr>
            </w:pPr>
            <w:r>
              <w:rPr>
                <w:rFonts w:ascii="Calibri" w:hAnsi="Calibri" w:cs="Calibri"/>
                <w:sz w:val="22"/>
                <w:szCs w:val="22"/>
              </w:rPr>
              <w:t>The Chairman welcomed all to the meeting and reminded those present that the meeting may be recorded.</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1811C0" w:rsidP="001C16FA">
            <w:pPr>
              <w:rPr>
                <w:rFonts w:ascii="Calibri" w:hAnsi="Calibri" w:cs="Calibri"/>
                <w:b/>
                <w:sz w:val="22"/>
                <w:szCs w:val="22"/>
              </w:rPr>
            </w:pPr>
            <w:r>
              <w:rPr>
                <w:rFonts w:ascii="Calibri" w:hAnsi="Calibri" w:cs="Calibri"/>
                <w:b/>
                <w:sz w:val="22"/>
                <w:szCs w:val="22"/>
              </w:rPr>
              <w:t>17.2</w:t>
            </w:r>
          </w:p>
        </w:tc>
        <w:tc>
          <w:tcPr>
            <w:tcW w:w="8221" w:type="dxa"/>
            <w:shd w:val="clear" w:color="auto" w:fill="auto"/>
          </w:tcPr>
          <w:p w:rsidR="00204550" w:rsidRPr="009A63F0" w:rsidRDefault="001811C0" w:rsidP="001C16FA">
            <w:pPr>
              <w:rPr>
                <w:rFonts w:ascii="Calibri" w:hAnsi="Calibri" w:cs="Calibri"/>
                <w:sz w:val="22"/>
                <w:szCs w:val="22"/>
              </w:rPr>
            </w:pPr>
            <w:r>
              <w:rPr>
                <w:rFonts w:ascii="Calibri" w:hAnsi="Calibri" w:cs="Calibri"/>
                <w:sz w:val="22"/>
                <w:szCs w:val="22"/>
              </w:rPr>
              <w:t>Apologies were received from Nick Stones and Jim Baker, Councillors accepted these apologies.</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1811C0" w:rsidP="001C16FA">
            <w:pPr>
              <w:rPr>
                <w:rFonts w:ascii="Calibri" w:hAnsi="Calibri" w:cs="Calibri"/>
                <w:b/>
                <w:sz w:val="22"/>
                <w:szCs w:val="22"/>
              </w:rPr>
            </w:pPr>
            <w:r>
              <w:rPr>
                <w:rFonts w:ascii="Calibri" w:hAnsi="Calibri" w:cs="Calibri"/>
                <w:b/>
                <w:sz w:val="22"/>
                <w:szCs w:val="22"/>
              </w:rPr>
              <w:t>17.3</w:t>
            </w:r>
          </w:p>
        </w:tc>
        <w:tc>
          <w:tcPr>
            <w:tcW w:w="8221" w:type="dxa"/>
            <w:shd w:val="clear" w:color="auto" w:fill="auto"/>
          </w:tcPr>
          <w:p w:rsidR="00204550" w:rsidRPr="009A63F0" w:rsidRDefault="001811C0" w:rsidP="001811C0">
            <w:pPr>
              <w:rPr>
                <w:rFonts w:ascii="Calibri" w:hAnsi="Calibri" w:cs="Calibri"/>
                <w:sz w:val="22"/>
                <w:szCs w:val="22"/>
              </w:rPr>
            </w:pPr>
            <w:r>
              <w:rPr>
                <w:rFonts w:ascii="Calibri" w:hAnsi="Calibri" w:cs="Calibri"/>
                <w:sz w:val="22"/>
                <w:szCs w:val="22"/>
              </w:rPr>
              <w:t xml:space="preserve">No </w:t>
            </w:r>
            <w:r w:rsidR="00BE0FE9">
              <w:rPr>
                <w:rFonts w:ascii="Calibri" w:hAnsi="Calibri" w:cs="Calibri"/>
                <w:sz w:val="22"/>
                <w:szCs w:val="22"/>
              </w:rPr>
              <w:t>Declarations of interest</w:t>
            </w:r>
            <w:r>
              <w:rPr>
                <w:rFonts w:ascii="Calibri" w:hAnsi="Calibri" w:cs="Calibri"/>
                <w:sz w:val="22"/>
                <w:szCs w:val="22"/>
              </w:rPr>
              <w:t xml:space="preserve"> were noted.</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1811C0" w:rsidP="001C16FA">
            <w:pPr>
              <w:rPr>
                <w:rFonts w:ascii="Calibri" w:hAnsi="Calibri" w:cs="Calibri"/>
                <w:b/>
                <w:sz w:val="22"/>
                <w:szCs w:val="22"/>
              </w:rPr>
            </w:pPr>
            <w:r>
              <w:rPr>
                <w:rFonts w:ascii="Calibri" w:hAnsi="Calibri" w:cs="Calibri"/>
                <w:b/>
                <w:sz w:val="22"/>
                <w:szCs w:val="22"/>
              </w:rPr>
              <w:t>17.4</w:t>
            </w:r>
          </w:p>
        </w:tc>
        <w:tc>
          <w:tcPr>
            <w:tcW w:w="8221" w:type="dxa"/>
            <w:shd w:val="clear" w:color="auto" w:fill="auto"/>
          </w:tcPr>
          <w:p w:rsidR="00204550" w:rsidRDefault="00BE0FE9" w:rsidP="00204550">
            <w:pPr>
              <w:rPr>
                <w:rFonts w:ascii="Calibri" w:hAnsi="Calibri" w:cs="Calibri"/>
                <w:sz w:val="22"/>
                <w:szCs w:val="22"/>
              </w:rPr>
            </w:pPr>
            <w:r>
              <w:rPr>
                <w:rFonts w:ascii="Calibri" w:hAnsi="Calibri" w:cs="Calibri"/>
                <w:sz w:val="22"/>
                <w:szCs w:val="22"/>
              </w:rPr>
              <w:t>No dispensations were requested.</w:t>
            </w:r>
          </w:p>
          <w:p w:rsidR="001811C0" w:rsidRPr="009A63F0" w:rsidRDefault="001811C0" w:rsidP="00204550">
            <w:pPr>
              <w:rPr>
                <w:rFonts w:ascii="Calibri" w:hAnsi="Calibri" w:cs="Calibri"/>
                <w:sz w:val="22"/>
                <w:szCs w:val="22"/>
              </w:rPr>
            </w:pPr>
            <w:r>
              <w:rPr>
                <w:rFonts w:ascii="Calibri" w:hAnsi="Calibri" w:cs="Calibri"/>
                <w:sz w:val="22"/>
                <w:szCs w:val="22"/>
              </w:rPr>
              <w:t>Councillors noted the guidelines for dispensations circulated prior to the meeting, a copy of which has been added to the Statutory Information of the Parish Council website.</w:t>
            </w:r>
          </w:p>
        </w:tc>
        <w:tc>
          <w:tcPr>
            <w:tcW w:w="993" w:type="dxa"/>
          </w:tcPr>
          <w:p w:rsidR="00204550" w:rsidRPr="009A63F0" w:rsidRDefault="00204550" w:rsidP="001C16FA">
            <w:pPr>
              <w:rPr>
                <w:rFonts w:ascii="Calibri" w:hAnsi="Calibri" w:cs="Calibri"/>
                <w:b/>
                <w:sz w:val="22"/>
                <w:szCs w:val="22"/>
              </w:rPr>
            </w:pPr>
          </w:p>
        </w:tc>
      </w:tr>
      <w:tr w:rsidR="00204550" w:rsidRPr="003A4EEA" w:rsidTr="00204550">
        <w:tc>
          <w:tcPr>
            <w:tcW w:w="959" w:type="dxa"/>
            <w:shd w:val="clear" w:color="auto" w:fill="auto"/>
          </w:tcPr>
          <w:p w:rsidR="00204550" w:rsidRPr="009A63F0" w:rsidRDefault="001811C0" w:rsidP="00C15FBF">
            <w:pPr>
              <w:rPr>
                <w:rFonts w:ascii="Calibri" w:hAnsi="Calibri" w:cs="Calibri"/>
                <w:b/>
                <w:sz w:val="22"/>
                <w:szCs w:val="22"/>
              </w:rPr>
            </w:pPr>
            <w:r>
              <w:rPr>
                <w:rFonts w:ascii="Calibri" w:hAnsi="Calibri" w:cs="Calibri"/>
                <w:b/>
                <w:sz w:val="22"/>
                <w:szCs w:val="22"/>
              </w:rPr>
              <w:t>17.5</w:t>
            </w:r>
          </w:p>
        </w:tc>
        <w:tc>
          <w:tcPr>
            <w:tcW w:w="8221" w:type="dxa"/>
            <w:shd w:val="clear" w:color="auto" w:fill="auto"/>
          </w:tcPr>
          <w:p w:rsidR="00204550" w:rsidRDefault="00BE0FE9" w:rsidP="00934020">
            <w:pPr>
              <w:rPr>
                <w:rFonts w:ascii="Calibri" w:hAnsi="Calibri" w:cs="Calibri"/>
                <w:sz w:val="22"/>
                <w:szCs w:val="22"/>
              </w:rPr>
            </w:pPr>
            <w:r>
              <w:rPr>
                <w:rFonts w:ascii="Calibri" w:hAnsi="Calibri" w:cs="Calibri"/>
                <w:sz w:val="22"/>
                <w:szCs w:val="22"/>
              </w:rPr>
              <w:t>The minutes of the meeting held 1</w:t>
            </w:r>
            <w:r w:rsidR="001811C0">
              <w:rPr>
                <w:rFonts w:ascii="Calibri" w:hAnsi="Calibri" w:cs="Calibri"/>
                <w:sz w:val="22"/>
                <w:szCs w:val="22"/>
              </w:rPr>
              <w:t>1</w:t>
            </w:r>
            <w:r w:rsidRPr="00BE0FE9">
              <w:rPr>
                <w:rFonts w:ascii="Calibri" w:hAnsi="Calibri" w:cs="Calibri"/>
                <w:sz w:val="22"/>
                <w:szCs w:val="22"/>
                <w:vertAlign w:val="superscript"/>
              </w:rPr>
              <w:t>th</w:t>
            </w:r>
            <w:r>
              <w:rPr>
                <w:rFonts w:ascii="Calibri" w:hAnsi="Calibri" w:cs="Calibri"/>
                <w:sz w:val="22"/>
                <w:szCs w:val="22"/>
              </w:rPr>
              <w:t xml:space="preserve"> </w:t>
            </w:r>
            <w:r w:rsidR="001811C0">
              <w:rPr>
                <w:rFonts w:ascii="Calibri" w:hAnsi="Calibri" w:cs="Calibri"/>
                <w:sz w:val="22"/>
                <w:szCs w:val="22"/>
              </w:rPr>
              <w:t>September</w:t>
            </w:r>
            <w:r w:rsidR="00322068">
              <w:rPr>
                <w:rFonts w:ascii="Calibri" w:hAnsi="Calibri" w:cs="Calibri"/>
                <w:sz w:val="22"/>
                <w:szCs w:val="22"/>
              </w:rPr>
              <w:t xml:space="preserve"> 2017</w:t>
            </w:r>
            <w:r>
              <w:rPr>
                <w:rFonts w:ascii="Calibri" w:hAnsi="Calibri" w:cs="Calibri"/>
                <w:sz w:val="22"/>
                <w:szCs w:val="22"/>
              </w:rPr>
              <w:t xml:space="preserve"> were approved and accepted as a true record of the meeting by </w:t>
            </w:r>
            <w:r w:rsidR="001811C0">
              <w:rPr>
                <w:rFonts w:ascii="Calibri" w:hAnsi="Calibri" w:cs="Calibri"/>
                <w:sz w:val="22"/>
                <w:szCs w:val="22"/>
              </w:rPr>
              <w:t>unanimous vote</w:t>
            </w:r>
            <w:r>
              <w:rPr>
                <w:rFonts w:ascii="Calibri" w:hAnsi="Calibri" w:cs="Calibri"/>
                <w:sz w:val="22"/>
                <w:szCs w:val="22"/>
              </w:rPr>
              <w:t>.</w:t>
            </w:r>
          </w:p>
          <w:p w:rsidR="00BE0FE9" w:rsidRDefault="00BE0FE9" w:rsidP="00934020">
            <w:pPr>
              <w:rPr>
                <w:rFonts w:ascii="Calibri" w:hAnsi="Calibri" w:cs="Calibri"/>
                <w:sz w:val="22"/>
                <w:szCs w:val="22"/>
              </w:rPr>
            </w:pPr>
            <w:r>
              <w:rPr>
                <w:rFonts w:ascii="Calibri" w:hAnsi="Calibri" w:cs="Calibri"/>
                <w:sz w:val="22"/>
                <w:szCs w:val="22"/>
              </w:rPr>
              <w:t>Matters arising:</w:t>
            </w:r>
          </w:p>
          <w:p w:rsidR="00BE0FE9" w:rsidRDefault="001811C0" w:rsidP="00BE0FE9">
            <w:pPr>
              <w:pStyle w:val="ListParagraph"/>
              <w:numPr>
                <w:ilvl w:val="0"/>
                <w:numId w:val="19"/>
              </w:numPr>
              <w:rPr>
                <w:rFonts w:ascii="Calibri" w:hAnsi="Calibri" w:cs="Calibri"/>
                <w:sz w:val="22"/>
                <w:szCs w:val="22"/>
              </w:rPr>
            </w:pPr>
            <w:r>
              <w:rPr>
                <w:rFonts w:ascii="Calibri" w:hAnsi="Calibri" w:cs="Calibri"/>
                <w:sz w:val="22"/>
                <w:szCs w:val="22"/>
              </w:rPr>
              <w:t xml:space="preserve">The tidy up of the Churchyard and cleaning of War Memorial took place on </w:t>
            </w:r>
            <w:r w:rsidR="00BE0FE9">
              <w:rPr>
                <w:rFonts w:ascii="Calibri" w:hAnsi="Calibri" w:cs="Calibri"/>
                <w:sz w:val="22"/>
                <w:szCs w:val="22"/>
              </w:rPr>
              <w:t>7</w:t>
            </w:r>
            <w:r w:rsidR="00BE0FE9" w:rsidRPr="00BE0FE9">
              <w:rPr>
                <w:rFonts w:ascii="Calibri" w:hAnsi="Calibri" w:cs="Calibri"/>
                <w:sz w:val="22"/>
                <w:szCs w:val="22"/>
                <w:vertAlign w:val="superscript"/>
              </w:rPr>
              <w:t>th</w:t>
            </w:r>
            <w:r>
              <w:rPr>
                <w:rFonts w:ascii="Calibri" w:hAnsi="Calibri" w:cs="Calibri"/>
                <w:sz w:val="22"/>
                <w:szCs w:val="22"/>
              </w:rPr>
              <w:t xml:space="preserve"> October.</w:t>
            </w:r>
            <w:r w:rsidR="00872333">
              <w:rPr>
                <w:rFonts w:ascii="Calibri" w:hAnsi="Calibri" w:cs="Calibri"/>
                <w:sz w:val="22"/>
                <w:szCs w:val="22"/>
              </w:rPr>
              <w:t xml:space="preserve"> The removal of the tree took place at the same time.</w:t>
            </w:r>
          </w:p>
          <w:p w:rsidR="00BE0FE9" w:rsidRDefault="00BE0FE9" w:rsidP="00BE0FE9">
            <w:pPr>
              <w:pStyle w:val="ListParagraph"/>
              <w:numPr>
                <w:ilvl w:val="0"/>
                <w:numId w:val="19"/>
              </w:numPr>
              <w:rPr>
                <w:rFonts w:ascii="Calibri" w:hAnsi="Calibri" w:cs="Calibri"/>
                <w:sz w:val="22"/>
                <w:szCs w:val="22"/>
              </w:rPr>
            </w:pPr>
            <w:r>
              <w:rPr>
                <w:rFonts w:ascii="Calibri" w:hAnsi="Calibri" w:cs="Calibri"/>
                <w:sz w:val="22"/>
                <w:szCs w:val="22"/>
              </w:rPr>
              <w:t xml:space="preserve">Data Protection: the Chairman and Clerk are attending training </w:t>
            </w:r>
            <w:r w:rsidR="00EC3A43">
              <w:rPr>
                <w:rFonts w:ascii="Calibri" w:hAnsi="Calibri" w:cs="Calibri"/>
                <w:sz w:val="22"/>
                <w:szCs w:val="22"/>
              </w:rPr>
              <w:t>on 12</w:t>
            </w:r>
            <w:r w:rsidR="00EC3A43" w:rsidRPr="00EC3A43">
              <w:rPr>
                <w:rFonts w:ascii="Calibri" w:hAnsi="Calibri" w:cs="Calibri"/>
                <w:sz w:val="22"/>
                <w:szCs w:val="22"/>
                <w:vertAlign w:val="superscript"/>
              </w:rPr>
              <w:t>th</w:t>
            </w:r>
            <w:r w:rsidR="00EC3A43">
              <w:rPr>
                <w:rFonts w:ascii="Calibri" w:hAnsi="Calibri" w:cs="Calibri"/>
                <w:sz w:val="22"/>
                <w:szCs w:val="22"/>
              </w:rPr>
              <w:t xml:space="preserve"> October and will report back.</w:t>
            </w:r>
          </w:p>
          <w:p w:rsidR="00EC3A43" w:rsidRDefault="00BA415A" w:rsidP="00BE0FE9">
            <w:pPr>
              <w:pStyle w:val="ListParagraph"/>
              <w:numPr>
                <w:ilvl w:val="0"/>
                <w:numId w:val="19"/>
              </w:numPr>
              <w:rPr>
                <w:rFonts w:ascii="Calibri" w:hAnsi="Calibri" w:cs="Calibri"/>
                <w:sz w:val="22"/>
                <w:szCs w:val="22"/>
              </w:rPr>
            </w:pPr>
            <w:r>
              <w:rPr>
                <w:rFonts w:ascii="Calibri" w:hAnsi="Calibri" w:cs="Calibri"/>
                <w:sz w:val="22"/>
                <w:szCs w:val="22"/>
              </w:rPr>
              <w:t>Tree Planting Policy – Clerk still awaiting information.</w:t>
            </w:r>
          </w:p>
          <w:p w:rsidR="00BA415A" w:rsidRDefault="00BA415A" w:rsidP="00BE0FE9">
            <w:pPr>
              <w:pStyle w:val="ListParagraph"/>
              <w:numPr>
                <w:ilvl w:val="0"/>
                <w:numId w:val="19"/>
              </w:numPr>
              <w:rPr>
                <w:rFonts w:ascii="Calibri" w:hAnsi="Calibri" w:cs="Calibri"/>
                <w:sz w:val="22"/>
                <w:szCs w:val="22"/>
              </w:rPr>
            </w:pPr>
            <w:r>
              <w:rPr>
                <w:rFonts w:ascii="Calibri" w:hAnsi="Calibri" w:cs="Calibri"/>
                <w:sz w:val="22"/>
                <w:szCs w:val="22"/>
              </w:rPr>
              <w:t xml:space="preserve">Community Centre gates – </w:t>
            </w:r>
            <w:proofErr w:type="spellStart"/>
            <w:r>
              <w:rPr>
                <w:rFonts w:ascii="Calibri" w:hAnsi="Calibri" w:cs="Calibri"/>
                <w:sz w:val="22"/>
                <w:szCs w:val="22"/>
              </w:rPr>
              <w:t>JimB</w:t>
            </w:r>
            <w:proofErr w:type="spellEnd"/>
            <w:r>
              <w:rPr>
                <w:rFonts w:ascii="Calibri" w:hAnsi="Calibri" w:cs="Calibri"/>
                <w:sz w:val="22"/>
                <w:szCs w:val="22"/>
              </w:rPr>
              <w:t xml:space="preserve"> still awaiting quotes.</w:t>
            </w:r>
          </w:p>
          <w:p w:rsidR="00BA415A" w:rsidRDefault="00BA415A" w:rsidP="00872333">
            <w:pPr>
              <w:pStyle w:val="ListParagraph"/>
              <w:numPr>
                <w:ilvl w:val="0"/>
                <w:numId w:val="19"/>
              </w:numPr>
              <w:rPr>
                <w:rFonts w:ascii="Calibri" w:hAnsi="Calibri" w:cs="Calibri"/>
                <w:sz w:val="22"/>
                <w:szCs w:val="22"/>
              </w:rPr>
            </w:pPr>
            <w:r>
              <w:rPr>
                <w:rFonts w:ascii="Calibri" w:hAnsi="Calibri" w:cs="Calibri"/>
                <w:sz w:val="22"/>
                <w:szCs w:val="22"/>
              </w:rPr>
              <w:t xml:space="preserve">Footpath Maps – GC will apply to MSDC Locality for funding to produce new maps/noticeboards.  </w:t>
            </w:r>
          </w:p>
          <w:p w:rsidR="00872333" w:rsidRDefault="00872333" w:rsidP="00872333">
            <w:pPr>
              <w:pStyle w:val="ListParagraph"/>
              <w:numPr>
                <w:ilvl w:val="0"/>
                <w:numId w:val="19"/>
              </w:numPr>
              <w:rPr>
                <w:rFonts w:ascii="Calibri" w:hAnsi="Calibri" w:cs="Calibri"/>
                <w:sz w:val="22"/>
                <w:szCs w:val="22"/>
              </w:rPr>
            </w:pPr>
            <w:r>
              <w:rPr>
                <w:rFonts w:ascii="Calibri" w:hAnsi="Calibri" w:cs="Calibri"/>
                <w:sz w:val="22"/>
                <w:szCs w:val="22"/>
              </w:rPr>
              <w:t xml:space="preserve">EW waiting to hear from Sutcliffe re zip wire at </w:t>
            </w:r>
            <w:proofErr w:type="spellStart"/>
            <w:r>
              <w:rPr>
                <w:rFonts w:ascii="Calibri" w:hAnsi="Calibri" w:cs="Calibri"/>
                <w:sz w:val="22"/>
                <w:szCs w:val="22"/>
              </w:rPr>
              <w:t>Westhall</w:t>
            </w:r>
            <w:proofErr w:type="spellEnd"/>
          </w:p>
          <w:p w:rsidR="00872333" w:rsidRDefault="00872333" w:rsidP="00872333">
            <w:pPr>
              <w:pStyle w:val="ListParagraph"/>
              <w:numPr>
                <w:ilvl w:val="0"/>
                <w:numId w:val="19"/>
              </w:numPr>
              <w:rPr>
                <w:rFonts w:ascii="Calibri" w:hAnsi="Calibri" w:cs="Calibri"/>
                <w:sz w:val="22"/>
                <w:szCs w:val="22"/>
              </w:rPr>
            </w:pPr>
            <w:r>
              <w:rPr>
                <w:rFonts w:ascii="Calibri" w:hAnsi="Calibri" w:cs="Calibri"/>
                <w:sz w:val="22"/>
                <w:szCs w:val="22"/>
              </w:rPr>
              <w:t xml:space="preserve">LS </w:t>
            </w:r>
            <w:proofErr w:type="gramStart"/>
            <w:r>
              <w:rPr>
                <w:rFonts w:ascii="Calibri" w:hAnsi="Calibri" w:cs="Calibri"/>
                <w:sz w:val="22"/>
                <w:szCs w:val="22"/>
              </w:rPr>
              <w:t>has</w:t>
            </w:r>
            <w:proofErr w:type="gramEnd"/>
            <w:r>
              <w:rPr>
                <w:rFonts w:ascii="Calibri" w:hAnsi="Calibri" w:cs="Calibri"/>
                <w:sz w:val="22"/>
                <w:szCs w:val="22"/>
              </w:rPr>
              <w:t xml:space="preserve"> submitted application for most active village award.</w:t>
            </w:r>
          </w:p>
          <w:p w:rsidR="00DA376B" w:rsidRPr="00872333" w:rsidRDefault="00DA376B" w:rsidP="00872333">
            <w:pPr>
              <w:pStyle w:val="ListParagraph"/>
              <w:numPr>
                <w:ilvl w:val="0"/>
                <w:numId w:val="19"/>
              </w:numPr>
              <w:rPr>
                <w:rFonts w:ascii="Calibri" w:hAnsi="Calibri" w:cs="Calibri"/>
                <w:sz w:val="22"/>
                <w:szCs w:val="22"/>
              </w:rPr>
            </w:pPr>
            <w:proofErr w:type="spellStart"/>
            <w:r>
              <w:rPr>
                <w:rFonts w:ascii="Calibri" w:hAnsi="Calibri" w:cs="Calibri"/>
                <w:sz w:val="22"/>
                <w:szCs w:val="22"/>
              </w:rPr>
              <w:t>JimB</w:t>
            </w:r>
            <w:proofErr w:type="spellEnd"/>
            <w:r>
              <w:rPr>
                <w:rFonts w:ascii="Calibri" w:hAnsi="Calibri" w:cs="Calibri"/>
                <w:sz w:val="22"/>
                <w:szCs w:val="22"/>
              </w:rPr>
              <w:t xml:space="preserve"> reported that the landowner had not been able to cut back the trees overhanging the permissive path.  It was decided that Matthew Hammond would be asked to undertake the work.</w:t>
            </w:r>
          </w:p>
        </w:tc>
        <w:tc>
          <w:tcPr>
            <w:tcW w:w="993" w:type="dxa"/>
          </w:tcPr>
          <w:p w:rsidR="00204550" w:rsidRDefault="00204550"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BA415A" w:rsidRDefault="00BA415A" w:rsidP="00C15FBF">
            <w:pPr>
              <w:rPr>
                <w:rFonts w:ascii="Calibri" w:hAnsi="Calibri" w:cs="Calibri"/>
                <w:b/>
                <w:sz w:val="22"/>
                <w:szCs w:val="22"/>
              </w:rPr>
            </w:pPr>
          </w:p>
          <w:p w:rsidR="00DA376B" w:rsidRDefault="00DA376B" w:rsidP="00C15FBF">
            <w:pPr>
              <w:rPr>
                <w:rFonts w:ascii="Calibri" w:hAnsi="Calibri" w:cs="Calibri"/>
                <w:b/>
                <w:sz w:val="22"/>
                <w:szCs w:val="22"/>
              </w:rPr>
            </w:pPr>
          </w:p>
          <w:p w:rsidR="00DA376B" w:rsidRDefault="00DA376B" w:rsidP="00C15FBF">
            <w:pPr>
              <w:rPr>
                <w:rFonts w:ascii="Calibri" w:hAnsi="Calibri" w:cs="Calibri"/>
                <w:b/>
                <w:sz w:val="22"/>
                <w:szCs w:val="22"/>
              </w:rPr>
            </w:pPr>
          </w:p>
          <w:p w:rsidR="00DA376B" w:rsidRDefault="00DA376B" w:rsidP="00C15FBF">
            <w:pPr>
              <w:rPr>
                <w:rFonts w:ascii="Calibri" w:hAnsi="Calibri" w:cs="Calibri"/>
                <w:b/>
                <w:sz w:val="22"/>
                <w:szCs w:val="22"/>
              </w:rPr>
            </w:pPr>
          </w:p>
          <w:p w:rsidR="00DA376B" w:rsidRDefault="00DA376B" w:rsidP="00C15FBF">
            <w:pPr>
              <w:rPr>
                <w:rFonts w:ascii="Calibri" w:hAnsi="Calibri" w:cs="Calibri"/>
                <w:b/>
                <w:sz w:val="22"/>
                <w:szCs w:val="22"/>
              </w:rPr>
            </w:pPr>
          </w:p>
          <w:p w:rsidR="00DA376B" w:rsidRDefault="00DA376B" w:rsidP="00C15FBF">
            <w:pPr>
              <w:rPr>
                <w:rFonts w:ascii="Calibri" w:hAnsi="Calibri" w:cs="Calibri"/>
                <w:b/>
                <w:sz w:val="22"/>
                <w:szCs w:val="22"/>
              </w:rPr>
            </w:pPr>
          </w:p>
          <w:p w:rsidR="00DA376B" w:rsidRDefault="00DA376B" w:rsidP="00C15FBF">
            <w:pPr>
              <w:rPr>
                <w:rFonts w:ascii="Calibri" w:hAnsi="Calibri" w:cs="Calibri"/>
                <w:b/>
                <w:sz w:val="22"/>
                <w:szCs w:val="22"/>
              </w:rPr>
            </w:pPr>
          </w:p>
          <w:p w:rsidR="00DA376B" w:rsidRDefault="00DA376B" w:rsidP="00C15FBF">
            <w:pPr>
              <w:rPr>
                <w:rFonts w:ascii="Calibri" w:hAnsi="Calibri" w:cs="Calibri"/>
                <w:b/>
                <w:sz w:val="22"/>
                <w:szCs w:val="22"/>
              </w:rPr>
            </w:pPr>
          </w:p>
          <w:p w:rsidR="00DA376B" w:rsidRDefault="00DA376B" w:rsidP="00C15FBF">
            <w:pPr>
              <w:rPr>
                <w:rFonts w:ascii="Calibri" w:hAnsi="Calibri" w:cs="Calibri"/>
                <w:b/>
                <w:sz w:val="22"/>
                <w:szCs w:val="22"/>
              </w:rPr>
            </w:pPr>
          </w:p>
          <w:p w:rsidR="00BA415A" w:rsidRPr="009A63F0" w:rsidRDefault="00DA376B" w:rsidP="00DA376B">
            <w:pPr>
              <w:rPr>
                <w:rFonts w:ascii="Calibri" w:hAnsi="Calibri" w:cs="Calibri"/>
                <w:b/>
                <w:sz w:val="22"/>
                <w:szCs w:val="22"/>
              </w:rPr>
            </w:pPr>
            <w:r>
              <w:rPr>
                <w:rFonts w:ascii="Calibri" w:hAnsi="Calibri" w:cs="Calibri"/>
                <w:b/>
                <w:sz w:val="22"/>
                <w:szCs w:val="22"/>
              </w:rPr>
              <w:t>Clerk</w:t>
            </w:r>
          </w:p>
        </w:tc>
      </w:tr>
      <w:tr w:rsidR="00934020" w:rsidRPr="003A4EEA" w:rsidTr="00204550">
        <w:tc>
          <w:tcPr>
            <w:tcW w:w="959" w:type="dxa"/>
            <w:tcBorders>
              <w:top w:val="nil"/>
            </w:tcBorders>
            <w:shd w:val="clear" w:color="auto" w:fill="auto"/>
          </w:tcPr>
          <w:p w:rsidR="00934020" w:rsidRPr="006D58CF" w:rsidRDefault="00872333" w:rsidP="001A3AF0">
            <w:pPr>
              <w:rPr>
                <w:rFonts w:ascii="Calibri" w:hAnsi="Calibri" w:cs="Calibri"/>
                <w:b/>
                <w:sz w:val="22"/>
                <w:szCs w:val="22"/>
              </w:rPr>
            </w:pPr>
            <w:r>
              <w:rPr>
                <w:rFonts w:ascii="Calibri" w:hAnsi="Calibri" w:cs="Calibri"/>
                <w:b/>
                <w:sz w:val="22"/>
                <w:szCs w:val="22"/>
              </w:rPr>
              <w:t>17.6</w:t>
            </w:r>
          </w:p>
        </w:tc>
        <w:tc>
          <w:tcPr>
            <w:tcW w:w="8221" w:type="dxa"/>
            <w:tcBorders>
              <w:top w:val="nil"/>
            </w:tcBorders>
            <w:shd w:val="clear" w:color="auto" w:fill="auto"/>
          </w:tcPr>
          <w:p w:rsidR="00CE024A" w:rsidRPr="00BE3171" w:rsidRDefault="00BA415A" w:rsidP="00BA415A">
            <w:pPr>
              <w:tabs>
                <w:tab w:val="left" w:pos="4350"/>
              </w:tabs>
              <w:rPr>
                <w:rFonts w:ascii="Calibri" w:hAnsi="Calibri" w:cs="Calibri"/>
                <w:b/>
                <w:sz w:val="22"/>
                <w:szCs w:val="22"/>
              </w:rPr>
            </w:pPr>
            <w:r w:rsidRPr="00BE3171">
              <w:rPr>
                <w:rFonts w:ascii="Calibri" w:hAnsi="Calibri" w:cs="Calibri"/>
                <w:b/>
                <w:sz w:val="22"/>
                <w:szCs w:val="22"/>
              </w:rPr>
              <w:t>Public forum</w:t>
            </w:r>
          </w:p>
          <w:p w:rsidR="00BA415A" w:rsidRDefault="00872333" w:rsidP="00BA415A">
            <w:pPr>
              <w:pStyle w:val="ListParagraph"/>
              <w:numPr>
                <w:ilvl w:val="0"/>
                <w:numId w:val="20"/>
              </w:numPr>
              <w:tabs>
                <w:tab w:val="left" w:pos="4350"/>
              </w:tabs>
              <w:rPr>
                <w:rFonts w:ascii="Calibri" w:hAnsi="Calibri" w:cs="Calibri"/>
                <w:sz w:val="22"/>
                <w:szCs w:val="22"/>
              </w:rPr>
            </w:pPr>
            <w:r>
              <w:rPr>
                <w:rFonts w:ascii="Calibri" w:hAnsi="Calibri" w:cs="Calibri"/>
                <w:sz w:val="22"/>
                <w:szCs w:val="22"/>
              </w:rPr>
              <w:t>Rev Loxton thanked the Councillors for arranging the removal of the tree in the Churchyard.</w:t>
            </w:r>
          </w:p>
          <w:p w:rsidR="00872333" w:rsidRDefault="00872333" w:rsidP="00BA415A">
            <w:pPr>
              <w:pStyle w:val="ListParagraph"/>
              <w:numPr>
                <w:ilvl w:val="0"/>
                <w:numId w:val="20"/>
              </w:numPr>
              <w:tabs>
                <w:tab w:val="left" w:pos="4350"/>
              </w:tabs>
              <w:rPr>
                <w:rFonts w:ascii="Calibri" w:hAnsi="Calibri" w:cs="Calibri"/>
                <w:sz w:val="22"/>
                <w:szCs w:val="22"/>
              </w:rPr>
            </w:pPr>
            <w:r>
              <w:rPr>
                <w:rFonts w:ascii="Calibri" w:hAnsi="Calibri" w:cs="Calibri"/>
                <w:sz w:val="22"/>
                <w:szCs w:val="22"/>
              </w:rPr>
              <w:t>Members of the public spoke with regards to Planning Application 1837/17, points were made as follows</w:t>
            </w:r>
          </w:p>
          <w:p w:rsidR="00872333" w:rsidRDefault="00872333" w:rsidP="00872333">
            <w:pPr>
              <w:pStyle w:val="ListParagraph"/>
              <w:numPr>
                <w:ilvl w:val="1"/>
                <w:numId w:val="20"/>
              </w:numPr>
              <w:tabs>
                <w:tab w:val="left" w:pos="4350"/>
              </w:tabs>
              <w:rPr>
                <w:rFonts w:ascii="Calibri" w:hAnsi="Calibri" w:cs="Calibri"/>
                <w:sz w:val="22"/>
                <w:szCs w:val="22"/>
              </w:rPr>
            </w:pPr>
            <w:r>
              <w:rPr>
                <w:rFonts w:ascii="Calibri" w:hAnsi="Calibri" w:cs="Calibri"/>
                <w:sz w:val="22"/>
                <w:szCs w:val="22"/>
              </w:rPr>
              <w:t>There is no compelling reason for the unit to be at this location, it would be better sited nearer the feed mill.</w:t>
            </w:r>
          </w:p>
          <w:p w:rsidR="00872333" w:rsidRDefault="00872333" w:rsidP="00872333">
            <w:pPr>
              <w:pStyle w:val="ListParagraph"/>
              <w:numPr>
                <w:ilvl w:val="1"/>
                <w:numId w:val="20"/>
              </w:numPr>
              <w:tabs>
                <w:tab w:val="left" w:pos="4350"/>
              </w:tabs>
              <w:rPr>
                <w:rFonts w:ascii="Calibri" w:hAnsi="Calibri" w:cs="Calibri"/>
                <w:sz w:val="22"/>
                <w:szCs w:val="22"/>
              </w:rPr>
            </w:pPr>
            <w:r>
              <w:rPr>
                <w:rFonts w:ascii="Calibri" w:hAnsi="Calibri" w:cs="Calibri"/>
                <w:sz w:val="22"/>
                <w:szCs w:val="22"/>
              </w:rPr>
              <w:t>Having the building sited at Barley Brigg Farm would generate more traffic</w:t>
            </w:r>
          </w:p>
          <w:p w:rsidR="00872333" w:rsidRDefault="00872333" w:rsidP="00872333">
            <w:pPr>
              <w:pStyle w:val="ListParagraph"/>
              <w:numPr>
                <w:ilvl w:val="1"/>
                <w:numId w:val="20"/>
              </w:numPr>
              <w:tabs>
                <w:tab w:val="left" w:pos="4350"/>
              </w:tabs>
              <w:rPr>
                <w:rFonts w:ascii="Calibri" w:hAnsi="Calibri" w:cs="Calibri"/>
                <w:sz w:val="22"/>
                <w:szCs w:val="22"/>
              </w:rPr>
            </w:pPr>
            <w:r>
              <w:rPr>
                <w:rFonts w:ascii="Calibri" w:hAnsi="Calibri" w:cs="Calibri"/>
                <w:sz w:val="22"/>
                <w:szCs w:val="22"/>
              </w:rPr>
              <w:t xml:space="preserve">Over a recent weekend residents noted </w:t>
            </w:r>
            <w:proofErr w:type="gramStart"/>
            <w:r>
              <w:rPr>
                <w:rFonts w:ascii="Calibri" w:hAnsi="Calibri" w:cs="Calibri"/>
                <w:sz w:val="22"/>
                <w:szCs w:val="22"/>
              </w:rPr>
              <w:t>lorries</w:t>
            </w:r>
            <w:proofErr w:type="gramEnd"/>
            <w:r>
              <w:rPr>
                <w:rFonts w:ascii="Calibri" w:hAnsi="Calibri" w:cs="Calibri"/>
                <w:sz w:val="22"/>
                <w:szCs w:val="22"/>
              </w:rPr>
              <w:t xml:space="preserve"> attending the site every 6-8 minutes.</w:t>
            </w:r>
          </w:p>
          <w:p w:rsidR="00872333" w:rsidRPr="00BA415A" w:rsidRDefault="00872333" w:rsidP="00872333">
            <w:pPr>
              <w:pStyle w:val="ListParagraph"/>
              <w:numPr>
                <w:ilvl w:val="1"/>
                <w:numId w:val="20"/>
              </w:numPr>
              <w:tabs>
                <w:tab w:val="left" w:pos="4350"/>
              </w:tabs>
              <w:rPr>
                <w:rFonts w:ascii="Calibri" w:hAnsi="Calibri" w:cs="Calibri"/>
                <w:sz w:val="22"/>
                <w:szCs w:val="22"/>
              </w:rPr>
            </w:pPr>
            <w:r>
              <w:rPr>
                <w:rFonts w:ascii="Calibri" w:hAnsi="Calibri" w:cs="Calibri"/>
                <w:sz w:val="22"/>
                <w:szCs w:val="22"/>
              </w:rPr>
              <w:t>Concerns were raised about noise, pollution and smell.</w:t>
            </w:r>
          </w:p>
        </w:tc>
        <w:tc>
          <w:tcPr>
            <w:tcW w:w="993" w:type="dxa"/>
            <w:tcBorders>
              <w:top w:val="nil"/>
            </w:tcBorders>
          </w:tcPr>
          <w:p w:rsidR="00934020" w:rsidRPr="009A63F0" w:rsidRDefault="00934020" w:rsidP="00175B33">
            <w:pPr>
              <w:tabs>
                <w:tab w:val="left" w:pos="4350"/>
              </w:tabs>
              <w:rPr>
                <w:rFonts w:ascii="Calibri" w:hAnsi="Calibri" w:cs="Calibri"/>
                <w:b/>
                <w:sz w:val="22"/>
                <w:szCs w:val="22"/>
              </w:rPr>
            </w:pPr>
          </w:p>
        </w:tc>
      </w:tr>
      <w:tr w:rsidR="00204550" w:rsidRPr="003A4EEA" w:rsidTr="00204550">
        <w:tc>
          <w:tcPr>
            <w:tcW w:w="959" w:type="dxa"/>
            <w:tcBorders>
              <w:top w:val="nil"/>
            </w:tcBorders>
            <w:shd w:val="clear" w:color="auto" w:fill="auto"/>
          </w:tcPr>
          <w:p w:rsidR="007F15B1" w:rsidRDefault="00872333" w:rsidP="001A3AF0">
            <w:pPr>
              <w:rPr>
                <w:rFonts w:ascii="Calibri" w:hAnsi="Calibri" w:cs="Calibri"/>
                <w:sz w:val="22"/>
                <w:szCs w:val="22"/>
              </w:rPr>
            </w:pPr>
            <w:r w:rsidRPr="00236BBA">
              <w:rPr>
                <w:rFonts w:ascii="Calibri" w:hAnsi="Calibri" w:cs="Calibri"/>
                <w:b/>
                <w:sz w:val="22"/>
                <w:szCs w:val="22"/>
              </w:rPr>
              <w:t>17.7</w:t>
            </w:r>
          </w:p>
          <w:p w:rsidR="00236BBA" w:rsidRDefault="00236BBA" w:rsidP="001A3AF0">
            <w:pPr>
              <w:rPr>
                <w:rFonts w:ascii="Calibri" w:hAnsi="Calibri" w:cs="Calibri"/>
                <w:sz w:val="22"/>
                <w:szCs w:val="22"/>
              </w:rPr>
            </w:pPr>
            <w:r>
              <w:rPr>
                <w:rFonts w:ascii="Calibri" w:hAnsi="Calibri" w:cs="Calibri"/>
                <w:sz w:val="22"/>
                <w:szCs w:val="22"/>
              </w:rPr>
              <w:t>17.7.1</w:t>
            </w: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r>
              <w:rPr>
                <w:rFonts w:ascii="Calibri" w:hAnsi="Calibri" w:cs="Calibri"/>
                <w:sz w:val="22"/>
                <w:szCs w:val="22"/>
              </w:rPr>
              <w:t>17.7.2</w:t>
            </w: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Default="00236BBA" w:rsidP="001A3AF0">
            <w:pPr>
              <w:rPr>
                <w:rFonts w:ascii="Calibri" w:hAnsi="Calibri" w:cs="Calibri"/>
                <w:sz w:val="22"/>
                <w:szCs w:val="22"/>
              </w:rPr>
            </w:pPr>
          </w:p>
          <w:p w:rsidR="00236BBA" w:rsidRPr="00236BBA" w:rsidRDefault="00236BBA" w:rsidP="001A3AF0">
            <w:pPr>
              <w:rPr>
                <w:rFonts w:ascii="Calibri" w:hAnsi="Calibri" w:cs="Calibri"/>
                <w:sz w:val="22"/>
                <w:szCs w:val="22"/>
              </w:rPr>
            </w:pPr>
            <w:r>
              <w:rPr>
                <w:rFonts w:ascii="Calibri" w:hAnsi="Calibri" w:cs="Calibri"/>
                <w:sz w:val="22"/>
                <w:szCs w:val="22"/>
              </w:rPr>
              <w:t>17.7.3</w:t>
            </w:r>
          </w:p>
        </w:tc>
        <w:tc>
          <w:tcPr>
            <w:tcW w:w="8221" w:type="dxa"/>
            <w:tcBorders>
              <w:top w:val="nil"/>
            </w:tcBorders>
            <w:shd w:val="clear" w:color="auto" w:fill="auto"/>
          </w:tcPr>
          <w:p w:rsidR="00872333" w:rsidRPr="00872333" w:rsidRDefault="00872333" w:rsidP="00236BBA">
            <w:pPr>
              <w:tabs>
                <w:tab w:val="left" w:pos="4350"/>
              </w:tabs>
              <w:rPr>
                <w:rFonts w:ascii="Calibri" w:hAnsi="Calibri" w:cs="Calibri"/>
                <w:color w:val="0070C0"/>
                <w:sz w:val="22"/>
                <w:szCs w:val="22"/>
              </w:rPr>
            </w:pPr>
            <w:r w:rsidRPr="00872333">
              <w:rPr>
                <w:rFonts w:ascii="Calibri" w:hAnsi="Calibri" w:cs="Calibri"/>
                <w:b/>
                <w:sz w:val="22"/>
                <w:szCs w:val="22"/>
              </w:rPr>
              <w:lastRenderedPageBreak/>
              <w:t xml:space="preserve">Planning:  </w:t>
            </w:r>
          </w:p>
          <w:p w:rsidR="00872333" w:rsidRPr="00872333" w:rsidRDefault="00872333" w:rsidP="00872333">
            <w:pPr>
              <w:tabs>
                <w:tab w:val="left" w:pos="3930"/>
              </w:tabs>
              <w:rPr>
                <w:rFonts w:ascii="Calibri" w:hAnsi="Calibri" w:cs="Calibri"/>
                <w:b/>
                <w:sz w:val="22"/>
                <w:szCs w:val="22"/>
              </w:rPr>
            </w:pPr>
            <w:r w:rsidRPr="00872333">
              <w:rPr>
                <w:rFonts w:ascii="Calibri" w:hAnsi="Calibri" w:cs="Calibri"/>
                <w:b/>
                <w:sz w:val="22"/>
                <w:szCs w:val="22"/>
              </w:rPr>
              <w:t xml:space="preserve">Applications for consideration: </w:t>
            </w:r>
          </w:p>
          <w:p w:rsidR="00872333" w:rsidRPr="00872333" w:rsidRDefault="00872333" w:rsidP="00872333">
            <w:pPr>
              <w:tabs>
                <w:tab w:val="left" w:pos="3930"/>
              </w:tabs>
              <w:rPr>
                <w:rFonts w:ascii="Calibri" w:hAnsi="Calibri" w:cs="Calibri"/>
                <w:sz w:val="22"/>
                <w:szCs w:val="22"/>
              </w:rPr>
            </w:pPr>
            <w:r w:rsidRPr="00872333">
              <w:rPr>
                <w:rFonts w:ascii="Calibri" w:hAnsi="Calibri" w:cs="Calibri"/>
                <w:b/>
                <w:sz w:val="22"/>
                <w:szCs w:val="22"/>
              </w:rPr>
              <w:t>DC/17/04746</w:t>
            </w:r>
            <w:r w:rsidRPr="00872333">
              <w:rPr>
                <w:rFonts w:ascii="Calibri" w:hAnsi="Calibri" w:cs="Calibri"/>
                <w:sz w:val="22"/>
                <w:szCs w:val="22"/>
              </w:rPr>
              <w:t xml:space="preserve"> – Removal of existing garage. Erection of new garage with room above and additional ground floor extension.  3 Priory Close, IP21 5HD</w:t>
            </w:r>
            <w:r w:rsidR="00236BBA">
              <w:rPr>
                <w:rFonts w:ascii="Calibri" w:hAnsi="Calibri" w:cs="Calibri"/>
                <w:sz w:val="22"/>
                <w:szCs w:val="22"/>
              </w:rPr>
              <w:t xml:space="preserve">  supported unanimously</w:t>
            </w:r>
          </w:p>
          <w:p w:rsidR="00872333" w:rsidRPr="00872333" w:rsidRDefault="00872333" w:rsidP="00872333">
            <w:pPr>
              <w:tabs>
                <w:tab w:val="left" w:pos="3930"/>
              </w:tabs>
              <w:rPr>
                <w:rFonts w:ascii="Calibri" w:hAnsi="Calibri" w:cs="Calibri"/>
                <w:sz w:val="22"/>
                <w:szCs w:val="22"/>
              </w:rPr>
            </w:pPr>
            <w:r w:rsidRPr="00872333">
              <w:rPr>
                <w:rFonts w:ascii="Calibri" w:hAnsi="Calibri" w:cs="Calibri"/>
                <w:b/>
                <w:sz w:val="22"/>
                <w:szCs w:val="22"/>
              </w:rPr>
              <w:t>1837/17 –</w:t>
            </w:r>
            <w:r w:rsidRPr="00872333">
              <w:rPr>
                <w:rFonts w:ascii="Calibri" w:hAnsi="Calibri" w:cs="Calibri"/>
                <w:sz w:val="22"/>
                <w:szCs w:val="22"/>
              </w:rPr>
              <w:t xml:space="preserve"> Erection of agriculture store building. Barley Brigg Farm, </w:t>
            </w:r>
            <w:proofErr w:type="spellStart"/>
            <w:r w:rsidRPr="00872333">
              <w:rPr>
                <w:rFonts w:ascii="Calibri" w:hAnsi="Calibri" w:cs="Calibri"/>
                <w:sz w:val="22"/>
                <w:szCs w:val="22"/>
              </w:rPr>
              <w:t>Laxfield</w:t>
            </w:r>
            <w:proofErr w:type="spellEnd"/>
            <w:r w:rsidRPr="00872333">
              <w:rPr>
                <w:rFonts w:ascii="Calibri" w:hAnsi="Calibri" w:cs="Calibri"/>
                <w:sz w:val="22"/>
                <w:szCs w:val="22"/>
              </w:rPr>
              <w:t xml:space="preserve"> Road IP21 </w:t>
            </w:r>
            <w:r w:rsidRPr="00872333">
              <w:rPr>
                <w:rFonts w:ascii="Calibri" w:hAnsi="Calibri" w:cs="Calibri"/>
                <w:sz w:val="22"/>
                <w:szCs w:val="22"/>
              </w:rPr>
              <w:lastRenderedPageBreak/>
              <w:t>5NQ</w:t>
            </w:r>
            <w:r w:rsidR="00236BBA">
              <w:rPr>
                <w:rFonts w:ascii="Calibri" w:hAnsi="Calibri" w:cs="Calibri"/>
                <w:sz w:val="22"/>
                <w:szCs w:val="22"/>
              </w:rPr>
              <w:t xml:space="preserve"> Councillors decided to defer a decision on this application pending the outcome of the investigation of the complaints made against the anaerobic digester plant situated on the same site.</w:t>
            </w:r>
          </w:p>
          <w:p w:rsidR="00872333" w:rsidRPr="00872333" w:rsidRDefault="00872333" w:rsidP="00872333">
            <w:pPr>
              <w:tabs>
                <w:tab w:val="left" w:pos="4350"/>
              </w:tabs>
              <w:rPr>
                <w:rFonts w:ascii="Calibri" w:hAnsi="Calibri" w:cs="Calibri"/>
                <w:b/>
                <w:sz w:val="22"/>
                <w:szCs w:val="22"/>
              </w:rPr>
            </w:pPr>
            <w:r w:rsidRPr="00872333">
              <w:rPr>
                <w:rFonts w:ascii="Calibri" w:hAnsi="Calibri" w:cs="Calibri"/>
                <w:b/>
                <w:sz w:val="22"/>
                <w:szCs w:val="22"/>
              </w:rPr>
              <w:t>Results of planning applications considered by MSDC since the PC last met:</w:t>
            </w:r>
          </w:p>
          <w:p w:rsidR="00872333" w:rsidRPr="00872333" w:rsidRDefault="00872333" w:rsidP="00872333">
            <w:pPr>
              <w:tabs>
                <w:tab w:val="left" w:pos="3930"/>
              </w:tabs>
              <w:rPr>
                <w:rFonts w:ascii="Calibri" w:hAnsi="Calibri" w:cs="Calibri"/>
                <w:color w:val="FF0000"/>
                <w:sz w:val="22"/>
                <w:szCs w:val="22"/>
              </w:rPr>
            </w:pPr>
            <w:r w:rsidRPr="00872333">
              <w:rPr>
                <w:rFonts w:ascii="Calibri" w:hAnsi="Calibri" w:cs="Calibri"/>
                <w:sz w:val="22"/>
                <w:szCs w:val="22"/>
              </w:rPr>
              <w:t xml:space="preserve">DC/17/04027 –Roger Skinner Ltd, Queen Street IP21 5HL </w:t>
            </w:r>
            <w:r w:rsidRPr="00872333">
              <w:rPr>
                <w:rFonts w:ascii="Calibri" w:hAnsi="Calibri" w:cs="Calibri"/>
                <w:color w:val="FF0000"/>
                <w:sz w:val="22"/>
                <w:szCs w:val="22"/>
              </w:rPr>
              <w:t>granted  27/9/17</w:t>
            </w:r>
          </w:p>
          <w:p w:rsidR="00872333" w:rsidRPr="00872333" w:rsidRDefault="00872333" w:rsidP="00872333">
            <w:pPr>
              <w:tabs>
                <w:tab w:val="left" w:pos="4350"/>
              </w:tabs>
              <w:rPr>
                <w:rFonts w:ascii="Calibri" w:hAnsi="Calibri" w:cs="Calibri"/>
                <w:color w:val="FF0000"/>
                <w:sz w:val="22"/>
                <w:szCs w:val="22"/>
              </w:rPr>
            </w:pPr>
            <w:r w:rsidRPr="00872333">
              <w:rPr>
                <w:rFonts w:ascii="Calibri" w:hAnsi="Calibri" w:cs="Calibri"/>
                <w:sz w:val="22"/>
                <w:szCs w:val="22"/>
              </w:rPr>
              <w:t xml:space="preserve">1797/17 – Little Meadow Farm, Stradbroke Road IP21 5DZ </w:t>
            </w:r>
            <w:r w:rsidRPr="00872333">
              <w:rPr>
                <w:rFonts w:ascii="Calibri" w:hAnsi="Calibri" w:cs="Calibri"/>
                <w:color w:val="FF0000"/>
                <w:sz w:val="22"/>
                <w:szCs w:val="22"/>
              </w:rPr>
              <w:t>granted 8/8/17</w:t>
            </w:r>
          </w:p>
          <w:p w:rsidR="00872333" w:rsidRPr="00872333" w:rsidRDefault="00872333" w:rsidP="00872333">
            <w:pPr>
              <w:tabs>
                <w:tab w:val="left" w:pos="3930"/>
              </w:tabs>
              <w:rPr>
                <w:rFonts w:ascii="Calibri" w:hAnsi="Calibri" w:cs="Calibri"/>
                <w:b/>
                <w:color w:val="FF0000"/>
                <w:sz w:val="22"/>
                <w:szCs w:val="22"/>
              </w:rPr>
            </w:pPr>
            <w:r w:rsidRPr="00872333">
              <w:rPr>
                <w:rFonts w:ascii="Calibri" w:hAnsi="Calibri" w:cs="Calibri"/>
                <w:sz w:val="22"/>
                <w:szCs w:val="22"/>
              </w:rPr>
              <w:t xml:space="preserve">DC/17/02360 - Bullocks Hill Farm, Pixey Green IP21 5NG </w:t>
            </w:r>
            <w:r w:rsidRPr="00872333">
              <w:rPr>
                <w:rFonts w:ascii="Calibri" w:hAnsi="Calibri" w:cs="Calibri"/>
                <w:color w:val="FF0000"/>
                <w:sz w:val="22"/>
                <w:szCs w:val="22"/>
              </w:rPr>
              <w:t>granted 18/8/17</w:t>
            </w:r>
          </w:p>
          <w:p w:rsidR="00872333" w:rsidRPr="00872333" w:rsidRDefault="00872333" w:rsidP="00872333">
            <w:pPr>
              <w:tabs>
                <w:tab w:val="left" w:pos="3930"/>
              </w:tabs>
              <w:rPr>
                <w:rFonts w:ascii="Calibri" w:hAnsi="Calibri" w:cs="Calibri"/>
                <w:color w:val="FF0000"/>
                <w:sz w:val="22"/>
                <w:szCs w:val="22"/>
              </w:rPr>
            </w:pPr>
            <w:r w:rsidRPr="00872333">
              <w:rPr>
                <w:rFonts w:ascii="Calibri" w:hAnsi="Calibri" w:cs="Calibri"/>
                <w:sz w:val="22"/>
                <w:szCs w:val="22"/>
              </w:rPr>
              <w:t xml:space="preserve">DC/17/03380 –The Studio, Church Street IP21 5HT </w:t>
            </w:r>
            <w:r w:rsidRPr="00872333">
              <w:rPr>
                <w:rFonts w:ascii="Calibri" w:hAnsi="Calibri" w:cs="Calibri"/>
                <w:color w:val="FF0000"/>
                <w:sz w:val="22"/>
                <w:szCs w:val="22"/>
              </w:rPr>
              <w:t>permission not required 29/8/17</w:t>
            </w:r>
          </w:p>
          <w:p w:rsidR="00872333" w:rsidRPr="00872333" w:rsidRDefault="00872333" w:rsidP="00872333">
            <w:pPr>
              <w:tabs>
                <w:tab w:val="left" w:pos="4350"/>
              </w:tabs>
              <w:rPr>
                <w:rFonts w:ascii="Calibri" w:hAnsi="Calibri" w:cs="Calibri"/>
                <w:b/>
                <w:sz w:val="22"/>
                <w:szCs w:val="22"/>
              </w:rPr>
            </w:pPr>
            <w:r w:rsidRPr="00872333">
              <w:rPr>
                <w:rFonts w:ascii="Calibri" w:hAnsi="Calibri" w:cs="Calibri"/>
                <w:b/>
                <w:sz w:val="22"/>
                <w:szCs w:val="22"/>
              </w:rPr>
              <w:t>Other Planning Matters</w:t>
            </w:r>
          </w:p>
          <w:p w:rsidR="00872333" w:rsidRPr="00872333" w:rsidRDefault="00872333" w:rsidP="00872333">
            <w:pPr>
              <w:tabs>
                <w:tab w:val="left" w:pos="4350"/>
              </w:tabs>
              <w:rPr>
                <w:rFonts w:asciiTheme="minorHAnsi" w:hAnsiTheme="minorHAnsi" w:cstheme="minorHAnsi"/>
                <w:color w:val="333333"/>
                <w:sz w:val="22"/>
                <w:szCs w:val="22"/>
                <w:shd w:val="clear" w:color="auto" w:fill="FFFFFF"/>
              </w:rPr>
            </w:pPr>
            <w:r w:rsidRPr="00872333">
              <w:rPr>
                <w:rFonts w:asciiTheme="minorHAnsi" w:hAnsiTheme="minorHAnsi" w:cstheme="minorHAnsi"/>
                <w:b/>
                <w:color w:val="333333"/>
                <w:sz w:val="22"/>
                <w:szCs w:val="22"/>
                <w:shd w:val="clear" w:color="auto" w:fill="FFFFFF"/>
              </w:rPr>
              <w:t>DC/17/04628</w:t>
            </w:r>
            <w:r w:rsidRPr="00872333">
              <w:rPr>
                <w:rFonts w:asciiTheme="minorHAnsi" w:hAnsiTheme="minorHAnsi" w:cstheme="minorHAnsi"/>
                <w:color w:val="333333"/>
                <w:sz w:val="22"/>
                <w:szCs w:val="22"/>
                <w:shd w:val="clear" w:color="auto" w:fill="FFFFFF"/>
              </w:rPr>
              <w:t xml:space="preserve"> – Notification of tree works.  Reduce height 3m and overhang, 1 silver birch</w:t>
            </w:r>
            <w:r w:rsidR="00236BBA">
              <w:rPr>
                <w:rFonts w:asciiTheme="minorHAnsi" w:hAnsiTheme="minorHAnsi" w:cstheme="minorHAnsi"/>
                <w:color w:val="333333"/>
                <w:sz w:val="22"/>
                <w:szCs w:val="22"/>
                <w:shd w:val="clear" w:color="auto" w:fill="FFFFFF"/>
              </w:rPr>
              <w:t xml:space="preserve"> </w:t>
            </w:r>
            <w:r w:rsidRPr="00872333">
              <w:rPr>
                <w:rFonts w:asciiTheme="minorHAnsi" w:hAnsiTheme="minorHAnsi" w:cstheme="minorHAnsi"/>
                <w:color w:val="333333"/>
                <w:sz w:val="22"/>
                <w:szCs w:val="22"/>
                <w:shd w:val="clear" w:color="auto" w:fill="FFFFFF"/>
              </w:rPr>
              <w:t>Bluebell Cottage, New Street IP21 5JG</w:t>
            </w:r>
            <w:r w:rsidR="00236BBA">
              <w:rPr>
                <w:rFonts w:asciiTheme="minorHAnsi" w:hAnsiTheme="minorHAnsi" w:cstheme="minorHAnsi"/>
                <w:color w:val="333333"/>
                <w:sz w:val="22"/>
                <w:szCs w:val="22"/>
                <w:shd w:val="clear" w:color="auto" w:fill="FFFFFF"/>
              </w:rPr>
              <w:t xml:space="preserve"> Councillors noted this application but did not comment.</w:t>
            </w:r>
          </w:p>
          <w:p w:rsidR="007F15B1" w:rsidRPr="007F15B1" w:rsidRDefault="00872333" w:rsidP="00236BBA">
            <w:pPr>
              <w:tabs>
                <w:tab w:val="left" w:pos="3930"/>
              </w:tabs>
              <w:rPr>
                <w:rFonts w:ascii="Calibri" w:hAnsi="Calibri" w:cs="Calibri"/>
                <w:sz w:val="22"/>
                <w:szCs w:val="22"/>
              </w:rPr>
            </w:pPr>
            <w:r w:rsidRPr="00872333">
              <w:rPr>
                <w:rFonts w:asciiTheme="minorHAnsi" w:hAnsiTheme="minorHAnsi" w:cstheme="minorHAnsi"/>
                <w:b/>
                <w:color w:val="333333"/>
                <w:sz w:val="22"/>
                <w:szCs w:val="22"/>
                <w:shd w:val="clear" w:color="auto" w:fill="FFFFFF"/>
              </w:rPr>
              <w:t>Draft Joint Local Plan</w:t>
            </w:r>
            <w:r w:rsidRPr="00872333">
              <w:rPr>
                <w:rFonts w:asciiTheme="minorHAnsi" w:hAnsiTheme="minorHAnsi" w:cstheme="minorHAnsi"/>
                <w:color w:val="333333"/>
                <w:sz w:val="22"/>
                <w:szCs w:val="22"/>
                <w:shd w:val="clear" w:color="auto" w:fill="FFFFFF"/>
              </w:rPr>
              <w:t xml:space="preserve"> – </w:t>
            </w:r>
            <w:r w:rsidR="00236BBA">
              <w:rPr>
                <w:rFonts w:asciiTheme="minorHAnsi" w:hAnsiTheme="minorHAnsi" w:cstheme="minorHAnsi"/>
                <w:color w:val="333333"/>
                <w:sz w:val="22"/>
                <w:szCs w:val="22"/>
                <w:shd w:val="clear" w:color="auto" w:fill="FFFFFF"/>
              </w:rPr>
              <w:t>an extra ordinary Parish Council meeting will be held on 6</w:t>
            </w:r>
            <w:r w:rsidR="00236BBA" w:rsidRPr="00236BBA">
              <w:rPr>
                <w:rFonts w:asciiTheme="minorHAnsi" w:hAnsiTheme="minorHAnsi" w:cstheme="minorHAnsi"/>
                <w:color w:val="333333"/>
                <w:sz w:val="22"/>
                <w:szCs w:val="22"/>
                <w:shd w:val="clear" w:color="auto" w:fill="FFFFFF"/>
                <w:vertAlign w:val="superscript"/>
              </w:rPr>
              <w:t>th</w:t>
            </w:r>
            <w:r w:rsidR="00236BBA">
              <w:rPr>
                <w:rFonts w:asciiTheme="minorHAnsi" w:hAnsiTheme="minorHAnsi" w:cstheme="minorHAnsi"/>
                <w:color w:val="333333"/>
                <w:sz w:val="22"/>
                <w:szCs w:val="22"/>
                <w:shd w:val="clear" w:color="auto" w:fill="FFFFFF"/>
              </w:rPr>
              <w:t xml:space="preserve"> November to discuss the response to the Draft Joint Local Plan, due to the confidential nature of the site assessment responses, this section will be held in closed session.</w:t>
            </w:r>
          </w:p>
        </w:tc>
        <w:tc>
          <w:tcPr>
            <w:tcW w:w="993" w:type="dxa"/>
            <w:tcBorders>
              <w:top w:val="nil"/>
            </w:tcBorders>
          </w:tcPr>
          <w:p w:rsidR="00204550" w:rsidRPr="009A63F0" w:rsidRDefault="00204550" w:rsidP="00175B33">
            <w:pPr>
              <w:tabs>
                <w:tab w:val="left" w:pos="4350"/>
              </w:tabs>
              <w:rPr>
                <w:rFonts w:ascii="Calibri" w:hAnsi="Calibri" w:cs="Calibri"/>
                <w:b/>
                <w:sz w:val="22"/>
                <w:szCs w:val="22"/>
              </w:rPr>
            </w:pPr>
          </w:p>
        </w:tc>
      </w:tr>
      <w:tr w:rsidR="00204550" w:rsidRPr="003A4EEA" w:rsidTr="00204550">
        <w:tc>
          <w:tcPr>
            <w:tcW w:w="959" w:type="dxa"/>
            <w:shd w:val="clear" w:color="auto" w:fill="auto"/>
          </w:tcPr>
          <w:p w:rsidR="00126705" w:rsidRPr="00236BBA" w:rsidRDefault="00236BBA" w:rsidP="00DA376B">
            <w:pPr>
              <w:rPr>
                <w:rFonts w:ascii="Calibri" w:hAnsi="Calibri" w:cs="Calibri"/>
                <w:b/>
                <w:sz w:val="22"/>
                <w:szCs w:val="22"/>
              </w:rPr>
            </w:pPr>
            <w:r w:rsidRPr="00236BBA">
              <w:rPr>
                <w:rFonts w:ascii="Calibri" w:hAnsi="Calibri" w:cs="Calibri"/>
                <w:b/>
                <w:sz w:val="22"/>
                <w:szCs w:val="22"/>
              </w:rPr>
              <w:lastRenderedPageBreak/>
              <w:t>17.8</w:t>
            </w:r>
          </w:p>
        </w:tc>
        <w:tc>
          <w:tcPr>
            <w:tcW w:w="8221" w:type="dxa"/>
            <w:shd w:val="clear" w:color="auto" w:fill="auto"/>
          </w:tcPr>
          <w:p w:rsidR="00236BBA" w:rsidRDefault="00236BBA" w:rsidP="00DA376B">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Cllr Julie </w:t>
            </w:r>
            <w:proofErr w:type="spellStart"/>
            <w:r>
              <w:rPr>
                <w:rFonts w:asciiTheme="minorHAnsi" w:hAnsiTheme="minorHAnsi" w:cstheme="minorHAnsi"/>
                <w:color w:val="000000"/>
                <w:sz w:val="22"/>
                <w:szCs w:val="22"/>
                <w:lang w:eastAsia="en-GB"/>
              </w:rPr>
              <w:t>Flatman</w:t>
            </w:r>
            <w:proofErr w:type="spellEnd"/>
            <w:r>
              <w:rPr>
                <w:rFonts w:asciiTheme="minorHAnsi" w:hAnsiTheme="minorHAnsi" w:cstheme="minorHAnsi"/>
                <w:color w:val="000000"/>
                <w:sz w:val="22"/>
                <w:szCs w:val="22"/>
                <w:lang w:eastAsia="en-GB"/>
              </w:rPr>
              <w:t xml:space="preserve"> (MSDC) submitted the following report:</w:t>
            </w:r>
          </w:p>
          <w:p w:rsidR="00236BBA" w:rsidRPr="00DA376B" w:rsidRDefault="00236BBA" w:rsidP="001B569B">
            <w:pPr>
              <w:pStyle w:val="ListParagraph"/>
              <w:numPr>
                <w:ilvl w:val="0"/>
                <w:numId w:val="28"/>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On the 14</w:t>
            </w:r>
            <w:r w:rsidRPr="00D5146F">
              <w:rPr>
                <w:rFonts w:asciiTheme="minorHAnsi" w:hAnsiTheme="minorHAnsi" w:cstheme="minorHAnsi"/>
                <w:color w:val="000000"/>
                <w:sz w:val="22"/>
                <w:szCs w:val="22"/>
                <w:vertAlign w:val="superscript"/>
                <w:lang w:eastAsia="en-GB"/>
              </w:rPr>
              <w:t>th</w:t>
            </w:r>
            <w:r w:rsidR="00D5146F">
              <w:rPr>
                <w:rFonts w:asciiTheme="minorHAnsi" w:hAnsiTheme="minorHAnsi" w:cstheme="minorHAnsi"/>
                <w:color w:val="000000"/>
                <w:sz w:val="22"/>
                <w:szCs w:val="22"/>
                <w:lang w:eastAsia="en-GB"/>
              </w:rPr>
              <w:t xml:space="preserve"> </w:t>
            </w:r>
            <w:r w:rsidRPr="00DA376B">
              <w:rPr>
                <w:rFonts w:asciiTheme="minorHAnsi" w:hAnsiTheme="minorHAnsi" w:cstheme="minorHAnsi"/>
                <w:color w:val="000000"/>
                <w:sz w:val="22"/>
                <w:szCs w:val="22"/>
                <w:lang w:eastAsia="en-GB"/>
              </w:rPr>
              <w:t>September I attended the Local Plan presentation by offices from Mid Suffolk District Council along w</w:t>
            </w:r>
            <w:r w:rsidR="00D5146F">
              <w:rPr>
                <w:rFonts w:asciiTheme="minorHAnsi" w:hAnsiTheme="minorHAnsi" w:cstheme="minorHAnsi"/>
                <w:color w:val="000000"/>
                <w:sz w:val="22"/>
                <w:szCs w:val="22"/>
                <w:lang w:eastAsia="en-GB"/>
              </w:rPr>
              <w:t>ith</w:t>
            </w:r>
            <w:r w:rsidRPr="00DA376B">
              <w:rPr>
                <w:rFonts w:asciiTheme="minorHAnsi" w:hAnsiTheme="minorHAnsi" w:cstheme="minorHAnsi"/>
                <w:color w:val="000000"/>
                <w:sz w:val="22"/>
                <w:szCs w:val="22"/>
                <w:lang w:eastAsia="en-GB"/>
              </w:rPr>
              <w:t xml:space="preserve"> many Parish Councillors. Stradbroke, </w:t>
            </w:r>
            <w:proofErr w:type="spellStart"/>
            <w:r w:rsidRPr="00DA376B">
              <w:rPr>
                <w:rFonts w:asciiTheme="minorHAnsi" w:hAnsiTheme="minorHAnsi" w:cstheme="minorHAnsi"/>
                <w:color w:val="000000"/>
                <w:sz w:val="22"/>
                <w:szCs w:val="22"/>
                <w:lang w:eastAsia="en-GB"/>
              </w:rPr>
              <w:t>Laxfield</w:t>
            </w:r>
            <w:proofErr w:type="spellEnd"/>
            <w:r w:rsidRPr="00DA376B">
              <w:rPr>
                <w:rFonts w:asciiTheme="minorHAnsi" w:hAnsiTheme="minorHAnsi" w:cstheme="minorHAnsi"/>
                <w:color w:val="000000"/>
                <w:sz w:val="22"/>
                <w:szCs w:val="22"/>
                <w:lang w:eastAsia="en-GB"/>
              </w:rPr>
              <w:t xml:space="preserve"> and </w:t>
            </w:r>
            <w:proofErr w:type="spellStart"/>
            <w:r w:rsidRPr="00DA376B">
              <w:rPr>
                <w:rFonts w:asciiTheme="minorHAnsi" w:hAnsiTheme="minorHAnsi" w:cstheme="minorHAnsi"/>
                <w:color w:val="000000"/>
                <w:sz w:val="22"/>
                <w:szCs w:val="22"/>
                <w:lang w:eastAsia="en-GB"/>
              </w:rPr>
              <w:t>Wilby</w:t>
            </w:r>
            <w:proofErr w:type="spellEnd"/>
            <w:r w:rsidRPr="00DA376B">
              <w:rPr>
                <w:rFonts w:asciiTheme="minorHAnsi" w:hAnsiTheme="minorHAnsi" w:cstheme="minorHAnsi"/>
                <w:color w:val="000000"/>
                <w:sz w:val="22"/>
                <w:szCs w:val="22"/>
                <w:lang w:eastAsia="en-GB"/>
              </w:rPr>
              <w:t xml:space="preserve"> were well represented and many questions were addressed.</w:t>
            </w:r>
          </w:p>
          <w:p w:rsidR="00236BBA" w:rsidRPr="00DA376B" w:rsidRDefault="00236BBA" w:rsidP="001B569B">
            <w:pPr>
              <w:pStyle w:val="ListParagraph"/>
              <w:numPr>
                <w:ilvl w:val="0"/>
                <w:numId w:val="28"/>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Stradbroke is by far the most advanced in our area on developing their neighbourhood plan and this is down to hard work from past and present councillors and willing helpers. The sooner the plan is produced the more control we have over infrastructure and sites being developed.</w:t>
            </w:r>
          </w:p>
          <w:p w:rsidR="00236BBA" w:rsidRPr="00DA376B" w:rsidRDefault="00236BBA" w:rsidP="001B569B">
            <w:pPr>
              <w:pStyle w:val="ListParagraph"/>
              <w:numPr>
                <w:ilvl w:val="0"/>
                <w:numId w:val="28"/>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The Move to Endeavour House has been delayed slightly as you may have seen in the press. We are hopeful that we will have most staff moved by the end of October.</w:t>
            </w:r>
          </w:p>
          <w:p w:rsidR="00236BBA" w:rsidRPr="00DA376B" w:rsidRDefault="00236BBA" w:rsidP="001B569B">
            <w:pPr>
              <w:pStyle w:val="ListParagraph"/>
              <w:numPr>
                <w:ilvl w:val="0"/>
                <w:numId w:val="28"/>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Locality payments have already been paid to the Stradbroke over sixties club. This will enable members to use their curling set throughout the winter months and hopefully, enjoying many hours of active fun and socialising.</w:t>
            </w:r>
          </w:p>
          <w:p w:rsidR="00236BBA" w:rsidRPr="00DA376B" w:rsidRDefault="00236BBA" w:rsidP="001B569B">
            <w:pPr>
              <w:pStyle w:val="ListParagraph"/>
              <w:numPr>
                <w:ilvl w:val="0"/>
                <w:numId w:val="28"/>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 xml:space="preserve">There is an opportunity for Children 2yrs-7yrs to attend the Lullaby concerts. These start on the 21st of October through till Friday 27th of October. Flyer attached. Mid Suffolk </w:t>
            </w:r>
            <w:proofErr w:type="gramStart"/>
            <w:r w:rsidRPr="00DA376B">
              <w:rPr>
                <w:rFonts w:asciiTheme="minorHAnsi" w:hAnsiTheme="minorHAnsi" w:cstheme="minorHAnsi"/>
                <w:color w:val="000000"/>
                <w:sz w:val="22"/>
                <w:szCs w:val="22"/>
                <w:lang w:eastAsia="en-GB"/>
              </w:rPr>
              <w:t>are</w:t>
            </w:r>
            <w:proofErr w:type="gramEnd"/>
            <w:r w:rsidRPr="00DA376B">
              <w:rPr>
                <w:rFonts w:asciiTheme="minorHAnsi" w:hAnsiTheme="minorHAnsi" w:cstheme="minorHAnsi"/>
                <w:color w:val="000000"/>
                <w:sz w:val="22"/>
                <w:szCs w:val="22"/>
                <w:lang w:eastAsia="en-GB"/>
              </w:rPr>
              <w:t xml:space="preserve"> one of many partners sponsoring this event.</w:t>
            </w:r>
          </w:p>
          <w:p w:rsidR="00236BBA" w:rsidRPr="00DA376B" w:rsidRDefault="00236BBA" w:rsidP="001B569B">
            <w:pPr>
              <w:pStyle w:val="ListParagraph"/>
              <w:numPr>
                <w:ilvl w:val="0"/>
                <w:numId w:val="28"/>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 xml:space="preserve">Henley Community Centre will be hosting a Funding and volunteering Fair on 25/10/17 10-00-15.30 lunch included. Mid Suffolk </w:t>
            </w:r>
            <w:proofErr w:type="gramStart"/>
            <w:r w:rsidRPr="00DA376B">
              <w:rPr>
                <w:rFonts w:asciiTheme="minorHAnsi" w:hAnsiTheme="minorHAnsi" w:cstheme="minorHAnsi"/>
                <w:color w:val="000000"/>
                <w:sz w:val="22"/>
                <w:szCs w:val="22"/>
                <w:lang w:eastAsia="en-GB"/>
              </w:rPr>
              <w:t>are</w:t>
            </w:r>
            <w:proofErr w:type="gramEnd"/>
            <w:r w:rsidRPr="00DA376B">
              <w:rPr>
                <w:rFonts w:asciiTheme="minorHAnsi" w:hAnsiTheme="minorHAnsi" w:cstheme="minorHAnsi"/>
                <w:color w:val="000000"/>
                <w:sz w:val="22"/>
                <w:szCs w:val="22"/>
                <w:lang w:eastAsia="en-GB"/>
              </w:rPr>
              <w:t xml:space="preserve"> one of the partners sponsoring this event.</w:t>
            </w:r>
          </w:p>
          <w:p w:rsidR="00236BBA" w:rsidRPr="00236BBA" w:rsidRDefault="00236BBA" w:rsidP="001B569B">
            <w:pPr>
              <w:rPr>
                <w:rFonts w:asciiTheme="minorHAnsi" w:hAnsiTheme="minorHAnsi" w:cstheme="minorHAnsi"/>
                <w:color w:val="000000"/>
                <w:sz w:val="22"/>
                <w:szCs w:val="22"/>
                <w:lang w:eastAsia="en-GB"/>
              </w:rPr>
            </w:pPr>
            <w:r w:rsidRPr="00236BBA">
              <w:rPr>
                <w:rFonts w:asciiTheme="minorHAnsi" w:hAnsiTheme="minorHAnsi" w:cstheme="minorHAnsi"/>
                <w:color w:val="000000"/>
                <w:sz w:val="22"/>
                <w:szCs w:val="22"/>
                <w:lang w:eastAsia="en-GB"/>
              </w:rPr>
              <w:t>Community engagements for October.</w:t>
            </w:r>
          </w:p>
          <w:p w:rsidR="00236BBA" w:rsidRPr="00DA376B" w:rsidRDefault="00236BBA" w:rsidP="001B569B">
            <w:pPr>
              <w:pStyle w:val="ListParagraph"/>
              <w:numPr>
                <w:ilvl w:val="0"/>
                <w:numId w:val="29"/>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 xml:space="preserve">Parish Councils, </w:t>
            </w:r>
            <w:proofErr w:type="spellStart"/>
            <w:r w:rsidRPr="00DA376B">
              <w:rPr>
                <w:rFonts w:asciiTheme="minorHAnsi" w:hAnsiTheme="minorHAnsi" w:cstheme="minorHAnsi"/>
                <w:color w:val="000000"/>
                <w:sz w:val="22"/>
                <w:szCs w:val="22"/>
                <w:lang w:eastAsia="en-GB"/>
              </w:rPr>
              <w:t>Laxfield</w:t>
            </w:r>
            <w:proofErr w:type="spellEnd"/>
            <w:r w:rsidRPr="00DA376B">
              <w:rPr>
                <w:rFonts w:asciiTheme="minorHAnsi" w:hAnsiTheme="minorHAnsi" w:cstheme="minorHAnsi"/>
                <w:color w:val="000000"/>
                <w:sz w:val="22"/>
                <w:szCs w:val="22"/>
                <w:lang w:eastAsia="en-GB"/>
              </w:rPr>
              <w:t xml:space="preserve"> and Stradbroke 9/10/17</w:t>
            </w:r>
          </w:p>
          <w:p w:rsidR="00236BBA" w:rsidRPr="00DA376B" w:rsidRDefault="00236BBA" w:rsidP="001B569B">
            <w:pPr>
              <w:pStyle w:val="ListParagraph"/>
              <w:numPr>
                <w:ilvl w:val="0"/>
                <w:numId w:val="29"/>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Charity event for the MEAL and Suffolk family carers 13/10/17</w:t>
            </w:r>
          </w:p>
          <w:p w:rsidR="00236BBA" w:rsidRPr="00DA376B" w:rsidRDefault="00236BBA" w:rsidP="001B569B">
            <w:pPr>
              <w:pStyle w:val="ListParagraph"/>
              <w:numPr>
                <w:ilvl w:val="0"/>
                <w:numId w:val="29"/>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Neighbourhood plan Stradbroke 19/10/17</w:t>
            </w:r>
          </w:p>
          <w:p w:rsidR="00236BBA" w:rsidRPr="00DA376B" w:rsidRDefault="00236BBA" w:rsidP="001B569B">
            <w:pPr>
              <w:pStyle w:val="ListParagraph"/>
              <w:numPr>
                <w:ilvl w:val="0"/>
                <w:numId w:val="29"/>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Over Sixties Club coffee morning Stradbroke 21/10/17</w:t>
            </w:r>
          </w:p>
          <w:p w:rsidR="00236BBA" w:rsidRPr="00DA376B" w:rsidRDefault="00236BBA" w:rsidP="001B569B">
            <w:pPr>
              <w:pStyle w:val="ListParagraph"/>
              <w:numPr>
                <w:ilvl w:val="0"/>
                <w:numId w:val="29"/>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Funding and volunteering Fair, Henley 25/10/17</w:t>
            </w:r>
          </w:p>
          <w:p w:rsidR="00236BBA" w:rsidRPr="00DA376B" w:rsidRDefault="00236BBA" w:rsidP="001B569B">
            <w:pPr>
              <w:pStyle w:val="ListParagraph"/>
              <w:numPr>
                <w:ilvl w:val="0"/>
                <w:numId w:val="29"/>
              </w:numPr>
              <w:ind w:left="360"/>
              <w:rPr>
                <w:rFonts w:asciiTheme="minorHAnsi" w:hAnsiTheme="minorHAnsi" w:cstheme="minorHAnsi"/>
                <w:color w:val="000000"/>
                <w:sz w:val="22"/>
                <w:szCs w:val="22"/>
                <w:lang w:eastAsia="en-GB"/>
              </w:rPr>
            </w:pPr>
            <w:r w:rsidRPr="00DA376B">
              <w:rPr>
                <w:rFonts w:asciiTheme="minorHAnsi" w:hAnsiTheme="minorHAnsi" w:cstheme="minorHAnsi"/>
                <w:color w:val="000000"/>
                <w:sz w:val="22"/>
                <w:szCs w:val="22"/>
                <w:lang w:eastAsia="en-GB"/>
              </w:rPr>
              <w:t>Lullaby Concert Stowmarket 27/10/17</w:t>
            </w:r>
          </w:p>
          <w:p w:rsidR="00F4133D" w:rsidRDefault="00F4133D" w:rsidP="00DA376B">
            <w:pPr>
              <w:pStyle w:val="ListParagraph"/>
              <w:ind w:left="360"/>
              <w:rPr>
                <w:rFonts w:asciiTheme="minorHAnsi" w:hAnsiTheme="minorHAnsi" w:cstheme="minorHAnsi"/>
                <w:sz w:val="22"/>
                <w:szCs w:val="22"/>
                <w:shd w:val="clear" w:color="auto" w:fill="FFFFFF"/>
              </w:rPr>
            </w:pPr>
          </w:p>
          <w:p w:rsidR="00236BBA" w:rsidRDefault="00236BBA" w:rsidP="00DA376B">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Cllr </w:t>
            </w:r>
            <w:proofErr w:type="spellStart"/>
            <w:r>
              <w:rPr>
                <w:rFonts w:asciiTheme="minorHAnsi" w:hAnsiTheme="minorHAnsi" w:cstheme="minorHAnsi"/>
                <w:sz w:val="22"/>
                <w:szCs w:val="22"/>
                <w:shd w:val="clear" w:color="auto" w:fill="FFFFFF"/>
              </w:rPr>
              <w:t>Flatman</w:t>
            </w:r>
            <w:proofErr w:type="spellEnd"/>
            <w:r>
              <w:rPr>
                <w:rFonts w:asciiTheme="minorHAnsi" w:hAnsiTheme="minorHAnsi" w:cstheme="minorHAnsi"/>
                <w:sz w:val="22"/>
                <w:szCs w:val="22"/>
                <w:shd w:val="clear" w:color="auto" w:fill="FFFFFF"/>
              </w:rPr>
              <w:t xml:space="preserve"> confirmed that the Parish Council can not apply to the Locality Funding for the repairs and maintenance of the fitness track.  However, the cost of printing a new footpath map could be applied for.</w:t>
            </w:r>
          </w:p>
          <w:p w:rsidR="00236BBA" w:rsidRDefault="00236BBA" w:rsidP="00DA376B">
            <w:pPr>
              <w:rPr>
                <w:rFonts w:asciiTheme="minorHAnsi" w:hAnsiTheme="minorHAnsi" w:cstheme="minorHAnsi"/>
                <w:sz w:val="22"/>
                <w:szCs w:val="22"/>
                <w:shd w:val="clear" w:color="auto" w:fill="FFFFFF"/>
              </w:rPr>
            </w:pPr>
          </w:p>
          <w:p w:rsidR="00236BBA" w:rsidRDefault="00236BBA" w:rsidP="00DA376B">
            <w:pPr>
              <w:rPr>
                <w:rFonts w:asciiTheme="minorHAnsi" w:hAnsiTheme="minorHAnsi" w:cstheme="minorHAnsi"/>
                <w:sz w:val="22"/>
                <w:szCs w:val="22"/>
                <w:shd w:val="clear" w:color="auto" w:fill="FFFFFF"/>
              </w:rPr>
            </w:pPr>
          </w:p>
          <w:p w:rsidR="00236BBA" w:rsidRDefault="00236BBA" w:rsidP="00DA376B">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Cllr McGregor (SCC) was unable to attend but submitted the following report after the meeting, a copy is included for information:</w:t>
            </w:r>
          </w:p>
          <w:p w:rsidR="00236BBA" w:rsidRDefault="00236BBA" w:rsidP="00DA376B">
            <w:pPr>
              <w:rPr>
                <w:rFonts w:asciiTheme="minorHAnsi" w:hAnsiTheme="minorHAnsi" w:cstheme="minorHAnsi"/>
                <w:sz w:val="22"/>
                <w:szCs w:val="22"/>
                <w:shd w:val="clear" w:color="auto" w:fill="FFFFFF"/>
              </w:rPr>
            </w:pPr>
          </w:p>
          <w:p w:rsidR="00236BBA" w:rsidRDefault="00236BBA" w:rsidP="00DA376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Please accept my apologies for my No Show.</w:t>
            </w:r>
          </w:p>
          <w:p w:rsidR="00236BBA" w:rsidRDefault="00236BBA" w:rsidP="00DA376B">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lastRenderedPageBreak/>
              <w:t>Some points:</w:t>
            </w:r>
          </w:p>
          <w:p w:rsidR="00236BBA" w:rsidRDefault="00236BBA" w:rsidP="00DA376B">
            <w:pPr>
              <w:pStyle w:val="xmsonormal"/>
              <w:numPr>
                <w:ilvl w:val="0"/>
                <w:numId w:val="3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It is almost certain that SCC will levy a 2% increase in the Council Tax for next year. In addition there will be a 3% increase for Adult Social Care.</w:t>
            </w:r>
          </w:p>
          <w:p w:rsidR="00236BBA" w:rsidRDefault="00236BBA" w:rsidP="00DA376B">
            <w:pPr>
              <w:pStyle w:val="xmsonormal"/>
              <w:numPr>
                <w:ilvl w:val="0"/>
                <w:numId w:val="3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There is consideration about moving Children’s Centres into Library Premises;</w:t>
            </w:r>
          </w:p>
          <w:p w:rsidR="00236BBA" w:rsidRDefault="00236BBA" w:rsidP="00DA376B">
            <w:pPr>
              <w:pStyle w:val="xmsonormal"/>
              <w:numPr>
                <w:ilvl w:val="0"/>
                <w:numId w:val="3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There are proposals for two new roundabouts on the A140 at Castleton Way and at Brome Swan location;</w:t>
            </w:r>
          </w:p>
          <w:p w:rsidR="00236BBA" w:rsidRDefault="00236BBA" w:rsidP="00DA376B">
            <w:pPr>
              <w:pStyle w:val="xmsonormal"/>
              <w:numPr>
                <w:ilvl w:val="0"/>
                <w:numId w:val="3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I will be bringing the new highway officers from </w:t>
            </w:r>
            <w:proofErr w:type="spellStart"/>
            <w:r>
              <w:rPr>
                <w:rFonts w:ascii="Calibri" w:hAnsi="Calibri" w:cs="Calibri"/>
                <w:color w:val="212121"/>
                <w:sz w:val="22"/>
                <w:szCs w:val="22"/>
              </w:rPr>
              <w:t>Halesworth</w:t>
            </w:r>
            <w:proofErr w:type="spellEnd"/>
            <w:r>
              <w:rPr>
                <w:rFonts w:ascii="Calibri" w:hAnsi="Calibri" w:cs="Calibri"/>
                <w:color w:val="212121"/>
                <w:sz w:val="22"/>
                <w:szCs w:val="22"/>
              </w:rPr>
              <w:t xml:space="preserve"> to the Division to look at highway condition in the Division in the next few days;</w:t>
            </w:r>
          </w:p>
          <w:p w:rsidR="00236BBA" w:rsidRDefault="00236BBA" w:rsidP="00DA376B">
            <w:pPr>
              <w:pStyle w:val="xmsonormal"/>
              <w:numPr>
                <w:ilvl w:val="0"/>
                <w:numId w:val="3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I have responded to James  Hargrave’s questions tabled at the last parish council meeting;</w:t>
            </w:r>
          </w:p>
          <w:p w:rsidR="00236BBA" w:rsidRDefault="00236BBA" w:rsidP="00DA376B">
            <w:pPr>
              <w:pStyle w:val="xmsonormal"/>
              <w:numPr>
                <w:ilvl w:val="0"/>
                <w:numId w:val="3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I am hopeful of getting the underutilisation of Hartismere Hospital on the work programme of The Health Scrutiny Committee;</w:t>
            </w:r>
          </w:p>
          <w:p w:rsidR="00236BBA" w:rsidRDefault="00236BBA" w:rsidP="00DA376B">
            <w:pPr>
              <w:pStyle w:val="xmsonormal"/>
              <w:numPr>
                <w:ilvl w:val="0"/>
                <w:numId w:val="3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There has been a call for Divisional Parish Council Meetings. I would welcome your thoughts;</w:t>
            </w:r>
          </w:p>
          <w:p w:rsidR="00236BBA" w:rsidRDefault="00236BBA" w:rsidP="00DA376B">
            <w:pPr>
              <w:pStyle w:val="xmsonormal"/>
              <w:numPr>
                <w:ilvl w:val="0"/>
                <w:numId w:val="30"/>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The School Transport Report was “called In” and will be discussed this coming Tuesday; When the proposals are published I would welcome </w:t>
            </w:r>
            <w:r w:rsidR="00C46515">
              <w:rPr>
                <w:rFonts w:ascii="Calibri" w:hAnsi="Calibri" w:cs="Calibri"/>
                <w:color w:val="212121"/>
                <w:sz w:val="22"/>
                <w:szCs w:val="22"/>
              </w:rPr>
              <w:t>y</w:t>
            </w:r>
            <w:r>
              <w:rPr>
                <w:rFonts w:ascii="Calibri" w:hAnsi="Calibri" w:cs="Calibri"/>
                <w:color w:val="212121"/>
                <w:sz w:val="22"/>
                <w:szCs w:val="22"/>
              </w:rPr>
              <w:t>our thoughts;</w:t>
            </w:r>
          </w:p>
          <w:p w:rsidR="00236BBA" w:rsidRPr="00236BBA" w:rsidRDefault="00236BBA" w:rsidP="00721F0E">
            <w:pPr>
              <w:pStyle w:val="xmsonormal"/>
              <w:numPr>
                <w:ilvl w:val="0"/>
                <w:numId w:val="30"/>
              </w:numPr>
              <w:shd w:val="clear" w:color="auto" w:fill="FFFFFF"/>
              <w:spacing w:before="0" w:beforeAutospacing="0" w:after="0" w:afterAutospacing="0"/>
              <w:rPr>
                <w:rFonts w:asciiTheme="minorHAnsi" w:hAnsiTheme="minorHAnsi" w:cstheme="minorHAnsi"/>
                <w:sz w:val="22"/>
                <w:szCs w:val="22"/>
                <w:shd w:val="clear" w:color="auto" w:fill="FFFFFF"/>
              </w:rPr>
            </w:pPr>
            <w:r>
              <w:rPr>
                <w:rFonts w:ascii="Calibri" w:hAnsi="Calibri" w:cs="Calibri"/>
                <w:color w:val="212121"/>
                <w:sz w:val="22"/>
                <w:szCs w:val="22"/>
              </w:rPr>
              <w:t>The Suffolk Fire &amp; Rescue service will remain the responsibility of SCC following a Report commissioned by the Police &amp; Crime Commissioner</w:t>
            </w:r>
          </w:p>
        </w:tc>
        <w:tc>
          <w:tcPr>
            <w:tcW w:w="993" w:type="dxa"/>
          </w:tcPr>
          <w:p w:rsidR="004F6890" w:rsidRDefault="004F6890"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Default="00F4133D" w:rsidP="00DA376B">
            <w:pPr>
              <w:rPr>
                <w:rFonts w:ascii="Calibri" w:hAnsi="Calibri" w:cs="Calibri"/>
                <w:b/>
                <w:sz w:val="22"/>
                <w:szCs w:val="22"/>
              </w:rPr>
            </w:pPr>
          </w:p>
          <w:p w:rsidR="00F4133D" w:rsidRPr="009A63F0" w:rsidRDefault="00F4133D" w:rsidP="00DA376B">
            <w:pPr>
              <w:rPr>
                <w:rFonts w:ascii="Calibri" w:hAnsi="Calibri" w:cs="Calibri"/>
                <w:b/>
                <w:sz w:val="22"/>
                <w:szCs w:val="22"/>
              </w:rPr>
            </w:pPr>
          </w:p>
        </w:tc>
      </w:tr>
      <w:tr w:rsidR="00A24F41" w:rsidRPr="003A4EEA" w:rsidTr="00C15FBF">
        <w:tc>
          <w:tcPr>
            <w:tcW w:w="959" w:type="dxa"/>
            <w:tcBorders>
              <w:bottom w:val="single" w:sz="4" w:space="0" w:color="auto"/>
            </w:tcBorders>
            <w:shd w:val="clear" w:color="auto" w:fill="auto"/>
          </w:tcPr>
          <w:p w:rsidR="00A24F41" w:rsidRPr="00236BBA" w:rsidRDefault="00236BBA" w:rsidP="00C15FBF">
            <w:pPr>
              <w:rPr>
                <w:rFonts w:ascii="Calibri" w:hAnsi="Calibri" w:cs="Calibri"/>
                <w:b/>
                <w:sz w:val="22"/>
                <w:szCs w:val="22"/>
              </w:rPr>
            </w:pPr>
            <w:r w:rsidRPr="00236BBA">
              <w:rPr>
                <w:rFonts w:ascii="Calibri" w:hAnsi="Calibri" w:cs="Calibri"/>
                <w:b/>
                <w:sz w:val="22"/>
                <w:szCs w:val="22"/>
              </w:rPr>
              <w:lastRenderedPageBreak/>
              <w:t>17.9</w:t>
            </w:r>
          </w:p>
        </w:tc>
        <w:tc>
          <w:tcPr>
            <w:tcW w:w="8221" w:type="dxa"/>
            <w:tcBorders>
              <w:bottom w:val="single" w:sz="4" w:space="0" w:color="auto"/>
            </w:tcBorders>
            <w:shd w:val="clear" w:color="auto" w:fill="auto"/>
          </w:tcPr>
          <w:p w:rsidR="00F47EBA" w:rsidRPr="00126705" w:rsidRDefault="00236BBA" w:rsidP="00126705">
            <w:pPr>
              <w:rPr>
                <w:rFonts w:ascii="Calibri" w:hAnsi="Calibri" w:cs="Calibri"/>
                <w:sz w:val="22"/>
                <w:szCs w:val="22"/>
              </w:rPr>
            </w:pPr>
            <w:r>
              <w:rPr>
                <w:rFonts w:ascii="Calibri" w:hAnsi="Calibri" w:cs="Calibri"/>
                <w:sz w:val="22"/>
                <w:szCs w:val="22"/>
              </w:rPr>
              <w:t>The Risk Assessment Policy was reviewed and approved by unanimous vote.</w:t>
            </w:r>
          </w:p>
        </w:tc>
        <w:tc>
          <w:tcPr>
            <w:tcW w:w="993" w:type="dxa"/>
            <w:tcBorders>
              <w:bottom w:val="single" w:sz="4" w:space="0" w:color="auto"/>
            </w:tcBorders>
          </w:tcPr>
          <w:p w:rsidR="00A24F41" w:rsidRDefault="00A24F41" w:rsidP="00C15FBF">
            <w:pPr>
              <w:rPr>
                <w:rFonts w:ascii="Calibri" w:hAnsi="Calibri" w:cs="Calibri"/>
                <w:b/>
                <w:sz w:val="22"/>
                <w:szCs w:val="22"/>
              </w:rPr>
            </w:pPr>
          </w:p>
        </w:tc>
      </w:tr>
      <w:tr w:rsidR="004F6890" w:rsidRPr="003A4EEA" w:rsidTr="00C15FBF">
        <w:tc>
          <w:tcPr>
            <w:tcW w:w="959" w:type="dxa"/>
            <w:tcBorders>
              <w:bottom w:val="single" w:sz="4" w:space="0" w:color="auto"/>
            </w:tcBorders>
            <w:shd w:val="clear" w:color="auto" w:fill="auto"/>
          </w:tcPr>
          <w:p w:rsidR="004F6890" w:rsidRDefault="00236BBA" w:rsidP="00C15FBF">
            <w:pPr>
              <w:rPr>
                <w:rFonts w:ascii="Calibri" w:hAnsi="Calibri" w:cs="Calibri"/>
                <w:b/>
                <w:sz w:val="22"/>
                <w:szCs w:val="22"/>
              </w:rPr>
            </w:pPr>
            <w:r>
              <w:rPr>
                <w:rFonts w:ascii="Calibri" w:hAnsi="Calibri" w:cs="Calibri"/>
                <w:b/>
                <w:sz w:val="22"/>
                <w:szCs w:val="22"/>
              </w:rPr>
              <w:t>17.10</w:t>
            </w:r>
          </w:p>
          <w:p w:rsidR="00201BB1" w:rsidRDefault="00201BB1" w:rsidP="00C15FBF">
            <w:pPr>
              <w:rPr>
                <w:rFonts w:ascii="Calibri" w:hAnsi="Calibri" w:cs="Calibri"/>
                <w:sz w:val="22"/>
                <w:szCs w:val="22"/>
              </w:rPr>
            </w:pPr>
            <w:r>
              <w:rPr>
                <w:rFonts w:ascii="Calibri" w:hAnsi="Calibri" w:cs="Calibri"/>
                <w:sz w:val="22"/>
                <w:szCs w:val="22"/>
              </w:rPr>
              <w:t>17.10.1</w:t>
            </w:r>
          </w:p>
          <w:p w:rsidR="00201BB1" w:rsidRDefault="00201BB1" w:rsidP="00C15FBF">
            <w:pPr>
              <w:rPr>
                <w:rFonts w:ascii="Calibri" w:hAnsi="Calibri" w:cs="Calibri"/>
                <w:sz w:val="22"/>
                <w:szCs w:val="22"/>
              </w:rPr>
            </w:pPr>
          </w:p>
          <w:p w:rsidR="00201BB1" w:rsidRDefault="00201BB1" w:rsidP="00C15FBF">
            <w:pPr>
              <w:rPr>
                <w:rFonts w:ascii="Calibri" w:hAnsi="Calibri" w:cs="Calibri"/>
                <w:sz w:val="22"/>
                <w:szCs w:val="22"/>
              </w:rPr>
            </w:pPr>
            <w:r>
              <w:rPr>
                <w:rFonts w:ascii="Calibri" w:hAnsi="Calibri" w:cs="Calibri"/>
                <w:sz w:val="22"/>
                <w:szCs w:val="22"/>
              </w:rPr>
              <w:t>17.10.2</w:t>
            </w:r>
          </w:p>
          <w:p w:rsidR="00201BB1" w:rsidRPr="00201BB1" w:rsidRDefault="00201BB1" w:rsidP="00C15FBF">
            <w:pPr>
              <w:rPr>
                <w:rFonts w:ascii="Calibri" w:hAnsi="Calibri" w:cs="Calibri"/>
                <w:sz w:val="22"/>
                <w:szCs w:val="22"/>
              </w:rPr>
            </w:pPr>
            <w:r>
              <w:rPr>
                <w:rFonts w:ascii="Calibri" w:hAnsi="Calibri" w:cs="Calibri"/>
                <w:sz w:val="22"/>
                <w:szCs w:val="22"/>
              </w:rPr>
              <w:t>17.10.3</w:t>
            </w:r>
          </w:p>
        </w:tc>
        <w:tc>
          <w:tcPr>
            <w:tcW w:w="8221" w:type="dxa"/>
            <w:tcBorders>
              <w:bottom w:val="single" w:sz="4" w:space="0" w:color="auto"/>
            </w:tcBorders>
            <w:shd w:val="clear" w:color="auto" w:fill="auto"/>
          </w:tcPr>
          <w:p w:rsidR="004E3C7E" w:rsidRPr="00BE3171" w:rsidRDefault="00126705" w:rsidP="004E3C7E">
            <w:pPr>
              <w:rPr>
                <w:rFonts w:ascii="Calibri" w:hAnsi="Calibri" w:cs="Calibri"/>
                <w:b/>
                <w:sz w:val="22"/>
                <w:szCs w:val="22"/>
              </w:rPr>
            </w:pPr>
            <w:r w:rsidRPr="00BE3171">
              <w:rPr>
                <w:rFonts w:ascii="Calibri" w:hAnsi="Calibri" w:cs="Calibri"/>
                <w:b/>
                <w:sz w:val="22"/>
                <w:szCs w:val="22"/>
              </w:rPr>
              <w:t>Finance</w:t>
            </w:r>
          </w:p>
          <w:p w:rsidR="00201BB1" w:rsidRDefault="00126705" w:rsidP="004E3C7E">
            <w:pPr>
              <w:rPr>
                <w:rFonts w:ascii="Calibri" w:hAnsi="Calibri" w:cs="Calibri"/>
                <w:sz w:val="22"/>
                <w:szCs w:val="22"/>
              </w:rPr>
            </w:pPr>
            <w:r>
              <w:rPr>
                <w:rFonts w:ascii="Calibri" w:hAnsi="Calibri" w:cs="Calibri"/>
                <w:sz w:val="22"/>
                <w:szCs w:val="22"/>
              </w:rPr>
              <w:t xml:space="preserve">A report was presented to Councillors showing the bank balances to date and cheques for approval.  </w:t>
            </w:r>
          </w:p>
          <w:p w:rsidR="00201BB1" w:rsidRDefault="00201BB1" w:rsidP="004E3C7E">
            <w:pPr>
              <w:rPr>
                <w:rFonts w:ascii="Calibri" w:hAnsi="Calibri" w:cs="Calibri"/>
                <w:sz w:val="22"/>
                <w:szCs w:val="22"/>
              </w:rPr>
            </w:pPr>
            <w:r>
              <w:rPr>
                <w:rFonts w:ascii="Calibri" w:hAnsi="Calibri" w:cs="Calibri"/>
                <w:sz w:val="22"/>
                <w:szCs w:val="22"/>
              </w:rPr>
              <w:t>A report on the half year actual vs budget was presented</w:t>
            </w:r>
          </w:p>
          <w:p w:rsidR="00201BB1" w:rsidRDefault="00201BB1" w:rsidP="004E3C7E">
            <w:pPr>
              <w:rPr>
                <w:rFonts w:ascii="Calibri" w:hAnsi="Calibri" w:cs="Calibri"/>
                <w:sz w:val="22"/>
                <w:szCs w:val="22"/>
              </w:rPr>
            </w:pPr>
            <w:r>
              <w:rPr>
                <w:rFonts w:ascii="Calibri" w:hAnsi="Calibri" w:cs="Calibri"/>
                <w:sz w:val="22"/>
                <w:szCs w:val="22"/>
              </w:rPr>
              <w:t>A 2</w:t>
            </w:r>
            <w:r w:rsidRPr="00201BB1">
              <w:rPr>
                <w:rFonts w:ascii="Calibri" w:hAnsi="Calibri" w:cs="Calibri"/>
                <w:sz w:val="22"/>
                <w:szCs w:val="22"/>
                <w:vertAlign w:val="superscript"/>
              </w:rPr>
              <w:t>nd</w:t>
            </w:r>
            <w:r>
              <w:rPr>
                <w:rFonts w:ascii="Calibri" w:hAnsi="Calibri" w:cs="Calibri"/>
                <w:sz w:val="22"/>
                <w:szCs w:val="22"/>
              </w:rPr>
              <w:t xml:space="preserve"> quarter </w:t>
            </w:r>
            <w:proofErr w:type="spellStart"/>
            <w:r>
              <w:rPr>
                <w:rFonts w:ascii="Calibri" w:hAnsi="Calibri" w:cs="Calibri"/>
                <w:sz w:val="22"/>
                <w:szCs w:val="22"/>
              </w:rPr>
              <w:t>virement</w:t>
            </w:r>
            <w:proofErr w:type="spellEnd"/>
            <w:r>
              <w:rPr>
                <w:rFonts w:ascii="Calibri" w:hAnsi="Calibri" w:cs="Calibri"/>
                <w:sz w:val="22"/>
                <w:szCs w:val="22"/>
              </w:rPr>
              <w:t xml:space="preserve"> report was presented.</w:t>
            </w:r>
          </w:p>
          <w:p w:rsidR="00126705" w:rsidRPr="00126705" w:rsidRDefault="00126705" w:rsidP="00201BB1">
            <w:pPr>
              <w:rPr>
                <w:rFonts w:ascii="Calibri" w:hAnsi="Calibri" w:cs="Calibri"/>
                <w:sz w:val="22"/>
                <w:szCs w:val="22"/>
              </w:rPr>
            </w:pPr>
            <w:r>
              <w:rPr>
                <w:rFonts w:ascii="Calibri" w:hAnsi="Calibri" w:cs="Calibri"/>
                <w:sz w:val="22"/>
                <w:szCs w:val="22"/>
              </w:rPr>
              <w:t>Councillors voted unanimously to approve the report</w:t>
            </w:r>
            <w:r w:rsidR="00201BB1">
              <w:rPr>
                <w:rFonts w:ascii="Calibri" w:hAnsi="Calibri" w:cs="Calibri"/>
                <w:sz w:val="22"/>
                <w:szCs w:val="22"/>
              </w:rPr>
              <w:t>s in items 17.10.1, 17.10.2 and 17.10.3</w:t>
            </w:r>
            <w:r>
              <w:rPr>
                <w:rFonts w:ascii="Calibri" w:hAnsi="Calibri" w:cs="Calibri"/>
                <w:sz w:val="22"/>
                <w:szCs w:val="22"/>
              </w:rPr>
              <w:t xml:space="preserve">.  </w:t>
            </w:r>
            <w:proofErr w:type="gramStart"/>
            <w:r>
              <w:rPr>
                <w:rFonts w:ascii="Calibri" w:hAnsi="Calibri" w:cs="Calibri"/>
                <w:sz w:val="22"/>
                <w:szCs w:val="22"/>
              </w:rPr>
              <w:t xml:space="preserve">A copy </w:t>
            </w:r>
            <w:r w:rsidR="00201BB1">
              <w:rPr>
                <w:rFonts w:ascii="Calibri" w:hAnsi="Calibri" w:cs="Calibri"/>
                <w:sz w:val="22"/>
                <w:szCs w:val="22"/>
              </w:rPr>
              <w:t>of all reports are</w:t>
            </w:r>
            <w:proofErr w:type="gramEnd"/>
            <w:r>
              <w:rPr>
                <w:rFonts w:ascii="Calibri" w:hAnsi="Calibri" w:cs="Calibri"/>
                <w:sz w:val="22"/>
                <w:szCs w:val="22"/>
              </w:rPr>
              <w:t xml:space="preserve"> appended to the minutes.</w:t>
            </w:r>
          </w:p>
        </w:tc>
        <w:tc>
          <w:tcPr>
            <w:tcW w:w="993" w:type="dxa"/>
            <w:tcBorders>
              <w:bottom w:val="single" w:sz="4" w:space="0" w:color="auto"/>
            </w:tcBorders>
          </w:tcPr>
          <w:p w:rsidR="004E3C7E" w:rsidRPr="009A63F0" w:rsidRDefault="004E3C7E" w:rsidP="00C15FBF">
            <w:pPr>
              <w:rPr>
                <w:rFonts w:ascii="Calibri" w:hAnsi="Calibri" w:cs="Calibri"/>
                <w:b/>
                <w:sz w:val="22"/>
                <w:szCs w:val="22"/>
              </w:rPr>
            </w:pPr>
          </w:p>
        </w:tc>
      </w:tr>
      <w:tr w:rsidR="00D712C7" w:rsidRPr="003A4EEA" w:rsidTr="00204550">
        <w:tc>
          <w:tcPr>
            <w:tcW w:w="959" w:type="dxa"/>
            <w:shd w:val="clear" w:color="auto" w:fill="auto"/>
          </w:tcPr>
          <w:p w:rsidR="0028747F" w:rsidRDefault="00201BB1" w:rsidP="006836C1">
            <w:pPr>
              <w:rPr>
                <w:rFonts w:ascii="Calibri" w:hAnsi="Calibri" w:cs="Calibri"/>
                <w:b/>
                <w:sz w:val="22"/>
                <w:szCs w:val="22"/>
              </w:rPr>
            </w:pPr>
            <w:r w:rsidRPr="00201BB1">
              <w:rPr>
                <w:rFonts w:ascii="Calibri" w:hAnsi="Calibri" w:cs="Calibri"/>
                <w:b/>
                <w:sz w:val="22"/>
                <w:szCs w:val="22"/>
              </w:rPr>
              <w:t>17.11</w:t>
            </w:r>
          </w:p>
          <w:p w:rsidR="00201BB1" w:rsidRDefault="00201BB1" w:rsidP="006836C1">
            <w:pPr>
              <w:rPr>
                <w:rFonts w:ascii="Calibri" w:hAnsi="Calibri" w:cs="Calibri"/>
                <w:sz w:val="22"/>
                <w:szCs w:val="22"/>
              </w:rPr>
            </w:pPr>
            <w:r>
              <w:rPr>
                <w:rFonts w:ascii="Calibri" w:hAnsi="Calibri" w:cs="Calibri"/>
                <w:sz w:val="22"/>
                <w:szCs w:val="22"/>
              </w:rPr>
              <w:t>17.11.1</w:t>
            </w:r>
          </w:p>
          <w:p w:rsidR="00201BB1" w:rsidRDefault="00201BB1" w:rsidP="006836C1">
            <w:pPr>
              <w:rPr>
                <w:rFonts w:ascii="Calibri" w:hAnsi="Calibri" w:cs="Calibri"/>
                <w:sz w:val="22"/>
                <w:szCs w:val="22"/>
              </w:rPr>
            </w:pPr>
            <w:r>
              <w:rPr>
                <w:rFonts w:ascii="Calibri" w:hAnsi="Calibri" w:cs="Calibri"/>
                <w:sz w:val="22"/>
                <w:szCs w:val="22"/>
              </w:rPr>
              <w:t>17.11.2</w:t>
            </w:r>
          </w:p>
          <w:p w:rsidR="00DA376B" w:rsidRDefault="00DA376B" w:rsidP="006836C1">
            <w:pPr>
              <w:rPr>
                <w:rFonts w:ascii="Calibri" w:hAnsi="Calibri" w:cs="Calibri"/>
                <w:sz w:val="22"/>
                <w:szCs w:val="22"/>
              </w:rPr>
            </w:pPr>
            <w:r>
              <w:rPr>
                <w:rFonts w:ascii="Calibri" w:hAnsi="Calibri" w:cs="Calibri"/>
                <w:sz w:val="22"/>
                <w:szCs w:val="22"/>
              </w:rPr>
              <w:t>17.11.3</w:t>
            </w:r>
          </w:p>
          <w:p w:rsidR="00DA376B" w:rsidRDefault="00DA376B" w:rsidP="006836C1">
            <w:pPr>
              <w:rPr>
                <w:rFonts w:ascii="Calibri" w:hAnsi="Calibri" w:cs="Calibri"/>
                <w:sz w:val="22"/>
                <w:szCs w:val="22"/>
              </w:rPr>
            </w:pPr>
          </w:p>
          <w:p w:rsidR="00DA376B" w:rsidRDefault="00DA376B" w:rsidP="006836C1">
            <w:pPr>
              <w:rPr>
                <w:rFonts w:ascii="Calibri" w:hAnsi="Calibri" w:cs="Calibri"/>
                <w:sz w:val="22"/>
                <w:szCs w:val="22"/>
              </w:rPr>
            </w:pPr>
            <w:r>
              <w:rPr>
                <w:rFonts w:ascii="Calibri" w:hAnsi="Calibri" w:cs="Calibri"/>
                <w:sz w:val="22"/>
                <w:szCs w:val="22"/>
              </w:rPr>
              <w:t>17.11.4</w:t>
            </w:r>
          </w:p>
          <w:p w:rsidR="00DA376B" w:rsidRPr="00201BB1" w:rsidRDefault="00DA376B" w:rsidP="006836C1">
            <w:pPr>
              <w:rPr>
                <w:rFonts w:ascii="Calibri" w:hAnsi="Calibri" w:cs="Calibri"/>
                <w:sz w:val="22"/>
                <w:szCs w:val="22"/>
              </w:rPr>
            </w:pPr>
          </w:p>
        </w:tc>
        <w:tc>
          <w:tcPr>
            <w:tcW w:w="8221" w:type="dxa"/>
            <w:shd w:val="clear" w:color="auto" w:fill="auto"/>
          </w:tcPr>
          <w:p w:rsidR="00A24F41" w:rsidRPr="00BE3171" w:rsidRDefault="00126705" w:rsidP="00F662FA">
            <w:pPr>
              <w:rPr>
                <w:rFonts w:ascii="Calibri" w:hAnsi="Calibri" w:cs="Calibri"/>
                <w:b/>
                <w:sz w:val="22"/>
                <w:szCs w:val="22"/>
              </w:rPr>
            </w:pPr>
            <w:r w:rsidRPr="00BE3171">
              <w:rPr>
                <w:rFonts w:ascii="Calibri" w:hAnsi="Calibri" w:cs="Calibri"/>
                <w:b/>
                <w:sz w:val="22"/>
                <w:szCs w:val="22"/>
              </w:rPr>
              <w:t>Matters of report</w:t>
            </w:r>
          </w:p>
          <w:p w:rsidR="006836C1" w:rsidRDefault="006836C1" w:rsidP="006836C1">
            <w:pPr>
              <w:rPr>
                <w:rFonts w:ascii="Calibri" w:hAnsi="Calibri" w:cs="Calibri"/>
                <w:sz w:val="22"/>
                <w:szCs w:val="22"/>
              </w:rPr>
            </w:pPr>
            <w:r w:rsidRPr="0028747F">
              <w:rPr>
                <w:rFonts w:ascii="Calibri" w:hAnsi="Calibri" w:cs="Calibri"/>
                <w:b/>
                <w:sz w:val="22"/>
                <w:szCs w:val="22"/>
              </w:rPr>
              <w:t>Stradbroke Monthly</w:t>
            </w:r>
            <w:r>
              <w:rPr>
                <w:rFonts w:ascii="Calibri" w:hAnsi="Calibri" w:cs="Calibri"/>
                <w:sz w:val="22"/>
                <w:szCs w:val="22"/>
              </w:rPr>
              <w:t xml:space="preserve">: </w:t>
            </w:r>
            <w:r w:rsidR="00201BB1">
              <w:rPr>
                <w:rFonts w:ascii="Calibri" w:hAnsi="Calibri" w:cs="Calibri"/>
                <w:sz w:val="22"/>
                <w:szCs w:val="22"/>
              </w:rPr>
              <w:t>nothing to report this month</w:t>
            </w:r>
          </w:p>
          <w:p w:rsidR="006836C1" w:rsidRDefault="006836C1" w:rsidP="006836C1">
            <w:pPr>
              <w:rPr>
                <w:rFonts w:ascii="Calibri" w:hAnsi="Calibri" w:cs="Calibri"/>
                <w:sz w:val="22"/>
                <w:szCs w:val="22"/>
              </w:rPr>
            </w:pPr>
            <w:r w:rsidRPr="0028747F">
              <w:rPr>
                <w:rFonts w:ascii="Calibri" w:hAnsi="Calibri" w:cs="Calibri"/>
                <w:b/>
                <w:sz w:val="22"/>
                <w:szCs w:val="22"/>
              </w:rPr>
              <w:t>Community Centre</w:t>
            </w:r>
            <w:r>
              <w:rPr>
                <w:rFonts w:ascii="Calibri" w:hAnsi="Calibri" w:cs="Calibri"/>
                <w:sz w:val="22"/>
                <w:szCs w:val="22"/>
              </w:rPr>
              <w:t xml:space="preserve">: </w:t>
            </w:r>
            <w:r w:rsidR="00201BB1">
              <w:rPr>
                <w:rFonts w:ascii="Calibri" w:hAnsi="Calibri" w:cs="Calibri"/>
                <w:sz w:val="22"/>
                <w:szCs w:val="22"/>
              </w:rPr>
              <w:t>nothing to report this month</w:t>
            </w:r>
            <w:r>
              <w:rPr>
                <w:rFonts w:ascii="Calibri" w:hAnsi="Calibri" w:cs="Calibri"/>
                <w:sz w:val="22"/>
                <w:szCs w:val="22"/>
              </w:rPr>
              <w:t>.</w:t>
            </w:r>
          </w:p>
          <w:p w:rsidR="00201BB1" w:rsidRPr="00201BB1" w:rsidRDefault="00201BB1" w:rsidP="006836C1">
            <w:pPr>
              <w:rPr>
                <w:rFonts w:ascii="Calibri" w:hAnsi="Calibri" w:cs="Calibri"/>
                <w:sz w:val="22"/>
                <w:szCs w:val="22"/>
              </w:rPr>
            </w:pPr>
            <w:r w:rsidRPr="00201BB1">
              <w:rPr>
                <w:rFonts w:ascii="Calibri" w:hAnsi="Calibri" w:cs="Calibri"/>
                <w:b/>
                <w:sz w:val="22"/>
                <w:szCs w:val="22"/>
              </w:rPr>
              <w:t>Fitness Track</w:t>
            </w:r>
            <w:r>
              <w:rPr>
                <w:rFonts w:ascii="Calibri" w:hAnsi="Calibri" w:cs="Calibri"/>
                <w:b/>
                <w:sz w:val="22"/>
                <w:szCs w:val="22"/>
              </w:rPr>
              <w:t xml:space="preserve">: </w:t>
            </w:r>
            <w:r>
              <w:rPr>
                <w:rFonts w:ascii="Calibri" w:hAnsi="Calibri" w:cs="Calibri"/>
                <w:sz w:val="22"/>
                <w:szCs w:val="22"/>
              </w:rPr>
              <w:t xml:space="preserve">Alan </w:t>
            </w:r>
            <w:proofErr w:type="spellStart"/>
            <w:r>
              <w:rPr>
                <w:rFonts w:ascii="Calibri" w:hAnsi="Calibri" w:cs="Calibri"/>
                <w:sz w:val="22"/>
                <w:szCs w:val="22"/>
              </w:rPr>
              <w:t>Flatman</w:t>
            </w:r>
            <w:proofErr w:type="spellEnd"/>
            <w:r>
              <w:rPr>
                <w:rFonts w:ascii="Calibri" w:hAnsi="Calibri" w:cs="Calibri"/>
                <w:sz w:val="22"/>
                <w:szCs w:val="22"/>
              </w:rPr>
              <w:t xml:space="preserve"> is preparing a quote for the repairs needed.  A working party is suggested to tidy up the </w:t>
            </w:r>
            <w:proofErr w:type="gramStart"/>
            <w:r>
              <w:rPr>
                <w:rFonts w:ascii="Calibri" w:hAnsi="Calibri" w:cs="Calibri"/>
                <w:sz w:val="22"/>
                <w:szCs w:val="22"/>
              </w:rPr>
              <w:t>track,</w:t>
            </w:r>
            <w:proofErr w:type="gramEnd"/>
            <w:r>
              <w:rPr>
                <w:rFonts w:ascii="Calibri" w:hAnsi="Calibri" w:cs="Calibri"/>
                <w:sz w:val="22"/>
                <w:szCs w:val="22"/>
              </w:rPr>
              <w:t xml:space="preserve"> this will be added to the November agenda.</w:t>
            </w:r>
          </w:p>
          <w:p w:rsidR="00123602" w:rsidRPr="00123602" w:rsidRDefault="0028747F" w:rsidP="00DA376B">
            <w:pPr>
              <w:rPr>
                <w:rFonts w:ascii="Calibri" w:hAnsi="Calibri" w:cs="Calibri"/>
                <w:sz w:val="22"/>
                <w:szCs w:val="22"/>
              </w:rPr>
            </w:pPr>
            <w:r w:rsidRPr="0028747F">
              <w:rPr>
                <w:rFonts w:ascii="Calibri" w:hAnsi="Calibri" w:cs="Calibri"/>
                <w:b/>
                <w:sz w:val="22"/>
                <w:szCs w:val="22"/>
              </w:rPr>
              <w:t>Footpath Warden</w:t>
            </w:r>
            <w:r>
              <w:rPr>
                <w:rFonts w:ascii="Calibri" w:hAnsi="Calibri" w:cs="Calibri"/>
                <w:sz w:val="22"/>
                <w:szCs w:val="22"/>
              </w:rPr>
              <w:t>: the position remains vacant as no applications were received.</w:t>
            </w:r>
            <w:r w:rsidR="00EB63F5">
              <w:rPr>
                <w:rFonts w:ascii="Calibri" w:hAnsi="Calibri" w:cs="Calibri"/>
                <w:sz w:val="22"/>
                <w:szCs w:val="22"/>
              </w:rPr>
              <w:t xml:space="preserve"> </w:t>
            </w:r>
            <w:r w:rsidR="00DA376B">
              <w:rPr>
                <w:rFonts w:ascii="Calibri" w:hAnsi="Calibri" w:cs="Calibri"/>
                <w:sz w:val="22"/>
                <w:szCs w:val="22"/>
              </w:rPr>
              <w:t xml:space="preserve"> The Clerk has spoken to Matthew Hammond and asked him to spray the edges of the both the fitness track and the permissive path, and to use his best judgement as to when to carry out the last cut of the season on the footpaths.</w:t>
            </w:r>
          </w:p>
        </w:tc>
        <w:tc>
          <w:tcPr>
            <w:tcW w:w="993" w:type="dxa"/>
          </w:tcPr>
          <w:p w:rsidR="00D712C7" w:rsidRDefault="00D712C7"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Default="00EB63F5" w:rsidP="00211AAF">
            <w:pPr>
              <w:rPr>
                <w:rFonts w:ascii="Calibri" w:hAnsi="Calibri" w:cs="Calibri"/>
                <w:b/>
                <w:sz w:val="22"/>
                <w:szCs w:val="22"/>
              </w:rPr>
            </w:pPr>
          </w:p>
          <w:p w:rsidR="00EB63F5" w:rsidRPr="009A63F0" w:rsidRDefault="00EB63F5" w:rsidP="00211AAF">
            <w:pPr>
              <w:rPr>
                <w:rFonts w:ascii="Calibri" w:hAnsi="Calibri" w:cs="Calibri"/>
                <w:b/>
                <w:sz w:val="22"/>
                <w:szCs w:val="22"/>
              </w:rPr>
            </w:pPr>
            <w:r>
              <w:rPr>
                <w:rFonts w:ascii="Calibri" w:hAnsi="Calibri" w:cs="Calibri"/>
                <w:b/>
                <w:sz w:val="22"/>
                <w:szCs w:val="22"/>
              </w:rPr>
              <w:t>Clerk</w:t>
            </w:r>
          </w:p>
        </w:tc>
      </w:tr>
      <w:tr w:rsidR="00DA376B" w:rsidRPr="003A4EEA" w:rsidTr="00C15FBF">
        <w:tc>
          <w:tcPr>
            <w:tcW w:w="959" w:type="dxa"/>
            <w:tcBorders>
              <w:bottom w:val="single" w:sz="4" w:space="0" w:color="auto"/>
            </w:tcBorders>
            <w:shd w:val="clear" w:color="auto" w:fill="auto"/>
          </w:tcPr>
          <w:p w:rsidR="00DA376B" w:rsidRDefault="00DA376B" w:rsidP="00C15FBF">
            <w:pPr>
              <w:rPr>
                <w:rFonts w:ascii="Calibri" w:hAnsi="Calibri" w:cs="Calibri"/>
                <w:sz w:val="22"/>
                <w:szCs w:val="22"/>
              </w:rPr>
            </w:pPr>
            <w:r>
              <w:rPr>
                <w:rFonts w:ascii="Calibri" w:hAnsi="Calibri" w:cs="Calibri"/>
                <w:b/>
                <w:sz w:val="22"/>
                <w:szCs w:val="22"/>
              </w:rPr>
              <w:t>17.12</w:t>
            </w:r>
          </w:p>
          <w:p w:rsidR="00DA376B" w:rsidRDefault="00DA376B" w:rsidP="00C15FBF">
            <w:pPr>
              <w:rPr>
                <w:rFonts w:ascii="Calibri" w:hAnsi="Calibri" w:cs="Calibri"/>
                <w:sz w:val="22"/>
                <w:szCs w:val="22"/>
              </w:rPr>
            </w:pPr>
            <w:r>
              <w:rPr>
                <w:rFonts w:ascii="Calibri" w:hAnsi="Calibri" w:cs="Calibri"/>
                <w:sz w:val="22"/>
                <w:szCs w:val="22"/>
              </w:rPr>
              <w:t>17.12.1</w:t>
            </w:r>
          </w:p>
          <w:p w:rsidR="00DA376B" w:rsidRDefault="00DA376B" w:rsidP="00C15FBF">
            <w:pPr>
              <w:rPr>
                <w:rFonts w:ascii="Calibri" w:hAnsi="Calibri" w:cs="Calibri"/>
                <w:sz w:val="22"/>
                <w:szCs w:val="22"/>
              </w:rPr>
            </w:pPr>
          </w:p>
          <w:p w:rsidR="00DA376B" w:rsidRDefault="00DA376B" w:rsidP="00C15FBF">
            <w:pPr>
              <w:rPr>
                <w:rFonts w:ascii="Calibri" w:hAnsi="Calibri" w:cs="Calibri"/>
                <w:sz w:val="22"/>
                <w:szCs w:val="22"/>
              </w:rPr>
            </w:pPr>
            <w:r>
              <w:rPr>
                <w:rFonts w:ascii="Calibri" w:hAnsi="Calibri" w:cs="Calibri"/>
                <w:sz w:val="22"/>
                <w:szCs w:val="22"/>
              </w:rPr>
              <w:t>17.12.2</w:t>
            </w:r>
          </w:p>
          <w:p w:rsidR="00DA376B" w:rsidRDefault="00DA376B" w:rsidP="00C15FBF">
            <w:pPr>
              <w:rPr>
                <w:rFonts w:ascii="Calibri" w:hAnsi="Calibri" w:cs="Calibri"/>
                <w:sz w:val="22"/>
                <w:szCs w:val="22"/>
              </w:rPr>
            </w:pPr>
          </w:p>
          <w:p w:rsidR="00DA376B" w:rsidRDefault="00DA376B" w:rsidP="00C15FBF">
            <w:pPr>
              <w:rPr>
                <w:rFonts w:ascii="Calibri" w:hAnsi="Calibri" w:cs="Calibri"/>
                <w:sz w:val="22"/>
                <w:szCs w:val="22"/>
              </w:rPr>
            </w:pPr>
            <w:r>
              <w:rPr>
                <w:rFonts w:ascii="Calibri" w:hAnsi="Calibri" w:cs="Calibri"/>
                <w:sz w:val="22"/>
                <w:szCs w:val="22"/>
              </w:rPr>
              <w:t>17.12.3</w:t>
            </w:r>
          </w:p>
          <w:p w:rsidR="00DA376B" w:rsidRDefault="00DA376B" w:rsidP="00C15FBF">
            <w:pPr>
              <w:rPr>
                <w:rFonts w:ascii="Calibri" w:hAnsi="Calibri" w:cs="Calibri"/>
                <w:sz w:val="22"/>
                <w:szCs w:val="22"/>
              </w:rPr>
            </w:pPr>
          </w:p>
          <w:p w:rsidR="00DA376B" w:rsidRDefault="00DA376B" w:rsidP="00C15FBF">
            <w:pPr>
              <w:rPr>
                <w:rFonts w:ascii="Calibri" w:hAnsi="Calibri" w:cs="Calibri"/>
                <w:sz w:val="22"/>
                <w:szCs w:val="22"/>
              </w:rPr>
            </w:pPr>
            <w:r>
              <w:rPr>
                <w:rFonts w:ascii="Calibri" w:hAnsi="Calibri" w:cs="Calibri"/>
                <w:sz w:val="22"/>
                <w:szCs w:val="22"/>
              </w:rPr>
              <w:t>17.12.4</w:t>
            </w:r>
          </w:p>
          <w:p w:rsidR="00DA376B" w:rsidRDefault="00DA376B" w:rsidP="00C15FBF">
            <w:pPr>
              <w:rPr>
                <w:rFonts w:ascii="Calibri" w:hAnsi="Calibri" w:cs="Calibri"/>
                <w:sz w:val="22"/>
                <w:szCs w:val="22"/>
              </w:rPr>
            </w:pPr>
          </w:p>
          <w:p w:rsidR="00DA376B" w:rsidRDefault="00DA376B" w:rsidP="00C15FBF">
            <w:pPr>
              <w:rPr>
                <w:rFonts w:ascii="Calibri" w:hAnsi="Calibri" w:cs="Calibri"/>
                <w:sz w:val="22"/>
                <w:szCs w:val="22"/>
              </w:rPr>
            </w:pPr>
            <w:r>
              <w:rPr>
                <w:rFonts w:ascii="Calibri" w:hAnsi="Calibri" w:cs="Calibri"/>
                <w:sz w:val="22"/>
                <w:szCs w:val="22"/>
              </w:rPr>
              <w:t>17.12.5</w:t>
            </w:r>
          </w:p>
          <w:p w:rsidR="00DA376B" w:rsidRDefault="00DA376B" w:rsidP="00C15FBF">
            <w:pPr>
              <w:rPr>
                <w:rFonts w:ascii="Calibri" w:hAnsi="Calibri" w:cs="Calibri"/>
                <w:sz w:val="22"/>
                <w:szCs w:val="22"/>
              </w:rPr>
            </w:pPr>
          </w:p>
          <w:p w:rsidR="00DA376B" w:rsidRPr="00DA376B" w:rsidRDefault="00DA376B" w:rsidP="00C15FBF">
            <w:pPr>
              <w:rPr>
                <w:rFonts w:ascii="Calibri" w:hAnsi="Calibri" w:cs="Calibri"/>
                <w:sz w:val="22"/>
                <w:szCs w:val="22"/>
              </w:rPr>
            </w:pPr>
            <w:r>
              <w:rPr>
                <w:rFonts w:ascii="Calibri" w:hAnsi="Calibri" w:cs="Calibri"/>
                <w:sz w:val="22"/>
                <w:szCs w:val="22"/>
              </w:rPr>
              <w:t>17.12.6</w:t>
            </w:r>
          </w:p>
        </w:tc>
        <w:tc>
          <w:tcPr>
            <w:tcW w:w="8221" w:type="dxa"/>
            <w:tcBorders>
              <w:bottom w:val="single" w:sz="4" w:space="0" w:color="auto"/>
            </w:tcBorders>
            <w:shd w:val="clear" w:color="auto" w:fill="auto"/>
          </w:tcPr>
          <w:p w:rsidR="00DA376B" w:rsidRDefault="00DA376B" w:rsidP="00C15FBF">
            <w:pPr>
              <w:rPr>
                <w:rFonts w:ascii="Calibri" w:hAnsi="Calibri" w:cs="Calibri"/>
                <w:b/>
                <w:sz w:val="22"/>
                <w:szCs w:val="22"/>
              </w:rPr>
            </w:pPr>
            <w:r>
              <w:rPr>
                <w:rFonts w:ascii="Calibri" w:hAnsi="Calibri" w:cs="Calibri"/>
                <w:b/>
                <w:sz w:val="22"/>
                <w:szCs w:val="22"/>
              </w:rPr>
              <w:t>Neighbourhood Plan</w:t>
            </w:r>
          </w:p>
          <w:p w:rsidR="00DA376B" w:rsidRDefault="00DA376B" w:rsidP="00C15FBF">
            <w:pPr>
              <w:rPr>
                <w:rFonts w:ascii="Calibri" w:hAnsi="Calibri" w:cs="Calibri"/>
                <w:sz w:val="22"/>
                <w:szCs w:val="22"/>
              </w:rPr>
            </w:pPr>
            <w:r>
              <w:rPr>
                <w:rFonts w:ascii="Calibri" w:hAnsi="Calibri" w:cs="Calibri"/>
                <w:sz w:val="22"/>
                <w:szCs w:val="22"/>
              </w:rPr>
              <w:t>The councillors voted unanimously to dissolve the Committee structure and allow the current group to continue as a working party</w:t>
            </w:r>
            <w:r w:rsidR="00CB0D6A">
              <w:rPr>
                <w:rFonts w:ascii="Calibri" w:hAnsi="Calibri" w:cs="Calibri"/>
                <w:sz w:val="22"/>
                <w:szCs w:val="22"/>
              </w:rPr>
              <w:t xml:space="preserve"> reporting to/from the Council via the Clerk</w:t>
            </w:r>
            <w:r>
              <w:rPr>
                <w:rFonts w:ascii="Calibri" w:hAnsi="Calibri" w:cs="Calibri"/>
                <w:sz w:val="22"/>
                <w:szCs w:val="22"/>
              </w:rPr>
              <w:t>.</w:t>
            </w:r>
          </w:p>
          <w:p w:rsidR="00DA376B" w:rsidRDefault="00DA376B" w:rsidP="00C15FBF">
            <w:pPr>
              <w:rPr>
                <w:rFonts w:ascii="Calibri" w:hAnsi="Calibri" w:cs="Calibri"/>
                <w:sz w:val="22"/>
                <w:szCs w:val="22"/>
              </w:rPr>
            </w:pPr>
            <w:r>
              <w:rPr>
                <w:rFonts w:ascii="Calibri" w:hAnsi="Calibri" w:cs="Calibri"/>
                <w:sz w:val="22"/>
                <w:szCs w:val="22"/>
              </w:rPr>
              <w:t>Councillors noted that as per terms of the grant received companies have been approached to help reformat and redesign the plan.</w:t>
            </w:r>
          </w:p>
          <w:p w:rsidR="00DA376B" w:rsidRDefault="00DA376B" w:rsidP="00C15FBF">
            <w:pPr>
              <w:rPr>
                <w:rFonts w:ascii="Calibri" w:hAnsi="Calibri" w:cs="Calibri"/>
                <w:sz w:val="22"/>
                <w:szCs w:val="22"/>
              </w:rPr>
            </w:pPr>
            <w:r>
              <w:rPr>
                <w:rFonts w:ascii="Calibri" w:hAnsi="Calibri" w:cs="Calibri"/>
                <w:sz w:val="22"/>
                <w:szCs w:val="22"/>
              </w:rPr>
              <w:t>Councillors noted that the costs for preparing and printing the questionnaires together with other documents for the Public Consultation event will come from the grant fund.</w:t>
            </w:r>
          </w:p>
          <w:p w:rsidR="00DA376B" w:rsidRDefault="00DA376B" w:rsidP="00C15FBF">
            <w:pPr>
              <w:rPr>
                <w:rFonts w:ascii="Calibri" w:hAnsi="Calibri" w:cs="Calibri"/>
                <w:sz w:val="22"/>
                <w:szCs w:val="22"/>
              </w:rPr>
            </w:pPr>
            <w:r>
              <w:rPr>
                <w:rFonts w:ascii="Calibri" w:hAnsi="Calibri" w:cs="Calibri"/>
                <w:sz w:val="22"/>
                <w:szCs w:val="22"/>
              </w:rPr>
              <w:t>Councillors noted that confirmation has been received that the application for Technical Support to carry out a viability report has been successful.</w:t>
            </w:r>
          </w:p>
          <w:p w:rsidR="00DA376B" w:rsidRDefault="00DA376B" w:rsidP="00C15FBF">
            <w:pPr>
              <w:rPr>
                <w:rFonts w:ascii="Calibri" w:hAnsi="Calibri" w:cs="Calibri"/>
                <w:sz w:val="22"/>
                <w:szCs w:val="22"/>
              </w:rPr>
            </w:pPr>
            <w:r>
              <w:rPr>
                <w:rFonts w:ascii="Calibri" w:hAnsi="Calibri" w:cs="Calibri"/>
                <w:sz w:val="22"/>
                <w:szCs w:val="22"/>
              </w:rPr>
              <w:t>Councillors noted that at the present time the cost for mapping software and Survey Monkey will come from the Council’s reserved fund.</w:t>
            </w:r>
          </w:p>
          <w:p w:rsidR="00DA376B" w:rsidRDefault="00DA376B" w:rsidP="00C15FBF">
            <w:pPr>
              <w:rPr>
                <w:rFonts w:ascii="Calibri" w:hAnsi="Calibri" w:cs="Calibri"/>
                <w:sz w:val="22"/>
                <w:szCs w:val="22"/>
              </w:rPr>
            </w:pPr>
            <w:r w:rsidRPr="00DA376B">
              <w:rPr>
                <w:rFonts w:ascii="Calibri" w:hAnsi="Calibri" w:cs="Calibri"/>
                <w:i/>
                <w:sz w:val="22"/>
                <w:szCs w:val="22"/>
              </w:rPr>
              <w:t>The following item took place in closed session so as not to prejudice the consultation process</w:t>
            </w:r>
            <w:r>
              <w:rPr>
                <w:rFonts w:ascii="Calibri" w:hAnsi="Calibri" w:cs="Calibri"/>
                <w:sz w:val="22"/>
                <w:szCs w:val="22"/>
              </w:rPr>
              <w:t>:</w:t>
            </w:r>
          </w:p>
          <w:p w:rsidR="00DA376B" w:rsidRPr="00DA376B" w:rsidRDefault="005B4272" w:rsidP="00C15FBF">
            <w:pPr>
              <w:rPr>
                <w:rFonts w:ascii="Calibri" w:hAnsi="Calibri" w:cs="Calibri"/>
                <w:sz w:val="22"/>
                <w:szCs w:val="22"/>
              </w:rPr>
            </w:pPr>
            <w:r>
              <w:rPr>
                <w:rFonts w:ascii="Calibri" w:hAnsi="Calibri" w:cs="Calibri"/>
                <w:sz w:val="22"/>
                <w:szCs w:val="22"/>
              </w:rPr>
              <w:t>Councillors reviewed and approved the questionnaire and draft policies for inclusion in the Public Consultation events taking place 17</w:t>
            </w:r>
            <w:r w:rsidRPr="005B4272">
              <w:rPr>
                <w:rFonts w:ascii="Calibri" w:hAnsi="Calibri" w:cs="Calibri"/>
                <w:sz w:val="22"/>
                <w:szCs w:val="22"/>
                <w:vertAlign w:val="superscript"/>
              </w:rPr>
              <w:t>th</w:t>
            </w:r>
            <w:r>
              <w:rPr>
                <w:rFonts w:ascii="Calibri" w:hAnsi="Calibri" w:cs="Calibri"/>
                <w:sz w:val="22"/>
                <w:szCs w:val="22"/>
              </w:rPr>
              <w:t xml:space="preserve"> &amp; 19</w:t>
            </w:r>
            <w:r w:rsidRPr="005B4272">
              <w:rPr>
                <w:rFonts w:ascii="Calibri" w:hAnsi="Calibri" w:cs="Calibri"/>
                <w:sz w:val="22"/>
                <w:szCs w:val="22"/>
                <w:vertAlign w:val="superscript"/>
              </w:rPr>
              <w:t>th</w:t>
            </w:r>
            <w:r>
              <w:rPr>
                <w:rFonts w:ascii="Calibri" w:hAnsi="Calibri" w:cs="Calibri"/>
                <w:sz w:val="22"/>
                <w:szCs w:val="22"/>
              </w:rPr>
              <w:t xml:space="preserve"> October.</w:t>
            </w:r>
            <w:r w:rsidR="00FF5E35">
              <w:rPr>
                <w:rFonts w:ascii="Calibri" w:hAnsi="Calibri" w:cs="Calibri"/>
                <w:sz w:val="22"/>
                <w:szCs w:val="22"/>
              </w:rPr>
              <w:t xml:space="preserve"> It was agreed that the documents and an online survey would be available until 25</w:t>
            </w:r>
            <w:r w:rsidR="00FF5E35" w:rsidRPr="00FF5E35">
              <w:rPr>
                <w:rFonts w:ascii="Calibri" w:hAnsi="Calibri" w:cs="Calibri"/>
                <w:sz w:val="22"/>
                <w:szCs w:val="22"/>
                <w:vertAlign w:val="superscript"/>
              </w:rPr>
              <w:t>th</w:t>
            </w:r>
            <w:r w:rsidR="00FF5E35">
              <w:rPr>
                <w:rFonts w:ascii="Calibri" w:hAnsi="Calibri" w:cs="Calibri"/>
                <w:sz w:val="22"/>
                <w:szCs w:val="22"/>
              </w:rPr>
              <w:t xml:space="preserve"> October.</w:t>
            </w:r>
          </w:p>
        </w:tc>
        <w:tc>
          <w:tcPr>
            <w:tcW w:w="993" w:type="dxa"/>
            <w:tcBorders>
              <w:bottom w:val="single" w:sz="4" w:space="0" w:color="auto"/>
            </w:tcBorders>
          </w:tcPr>
          <w:p w:rsidR="00DA376B" w:rsidRDefault="00DA376B" w:rsidP="00C15FBF">
            <w:pPr>
              <w:rPr>
                <w:rFonts w:ascii="Calibri" w:hAnsi="Calibri" w:cs="Calibri"/>
                <w:b/>
                <w:sz w:val="22"/>
                <w:szCs w:val="22"/>
              </w:rPr>
            </w:pPr>
          </w:p>
        </w:tc>
      </w:tr>
      <w:tr w:rsidR="00A24F41" w:rsidRPr="003A4EEA" w:rsidTr="00C15FBF">
        <w:tc>
          <w:tcPr>
            <w:tcW w:w="959" w:type="dxa"/>
            <w:tcBorders>
              <w:bottom w:val="single" w:sz="4" w:space="0" w:color="auto"/>
            </w:tcBorders>
            <w:shd w:val="clear" w:color="auto" w:fill="auto"/>
          </w:tcPr>
          <w:p w:rsidR="00123602" w:rsidRDefault="00DA376B" w:rsidP="00C15FBF">
            <w:pPr>
              <w:rPr>
                <w:rFonts w:ascii="Calibri" w:hAnsi="Calibri" w:cs="Calibri"/>
                <w:sz w:val="22"/>
                <w:szCs w:val="22"/>
              </w:rPr>
            </w:pPr>
            <w:r>
              <w:rPr>
                <w:rFonts w:ascii="Calibri" w:hAnsi="Calibri" w:cs="Calibri"/>
                <w:b/>
                <w:sz w:val="22"/>
                <w:szCs w:val="22"/>
              </w:rPr>
              <w:t>17.13</w:t>
            </w:r>
          </w:p>
          <w:p w:rsidR="00DA376B" w:rsidRDefault="00DA376B" w:rsidP="00C15FBF">
            <w:pPr>
              <w:rPr>
                <w:rFonts w:ascii="Calibri" w:hAnsi="Calibri" w:cs="Calibri"/>
                <w:sz w:val="22"/>
                <w:szCs w:val="22"/>
              </w:rPr>
            </w:pPr>
            <w:r>
              <w:rPr>
                <w:rFonts w:ascii="Calibri" w:hAnsi="Calibri" w:cs="Calibri"/>
                <w:sz w:val="22"/>
                <w:szCs w:val="22"/>
              </w:rPr>
              <w:t>17.13.1</w:t>
            </w:r>
          </w:p>
          <w:p w:rsidR="00446579" w:rsidRDefault="00446579" w:rsidP="00C15FBF">
            <w:pPr>
              <w:rPr>
                <w:rFonts w:ascii="Calibri" w:hAnsi="Calibri" w:cs="Calibri"/>
                <w:sz w:val="22"/>
                <w:szCs w:val="22"/>
              </w:rPr>
            </w:pPr>
            <w:r>
              <w:rPr>
                <w:rFonts w:ascii="Calibri" w:hAnsi="Calibri" w:cs="Calibri"/>
                <w:sz w:val="22"/>
                <w:szCs w:val="22"/>
              </w:rPr>
              <w:t>17.13.2</w:t>
            </w:r>
          </w:p>
          <w:p w:rsidR="00AA2E4D" w:rsidRDefault="00AA2E4D" w:rsidP="00C15FBF">
            <w:pPr>
              <w:rPr>
                <w:rFonts w:ascii="Calibri" w:hAnsi="Calibri" w:cs="Calibri"/>
                <w:sz w:val="22"/>
                <w:szCs w:val="22"/>
              </w:rPr>
            </w:pPr>
            <w:r>
              <w:rPr>
                <w:rFonts w:ascii="Calibri" w:hAnsi="Calibri" w:cs="Calibri"/>
                <w:sz w:val="22"/>
                <w:szCs w:val="22"/>
              </w:rPr>
              <w:t>17.13.3</w:t>
            </w:r>
          </w:p>
          <w:p w:rsidR="00AA2E4D" w:rsidRDefault="00AA2E4D" w:rsidP="00C15FBF">
            <w:pPr>
              <w:rPr>
                <w:rFonts w:ascii="Calibri" w:hAnsi="Calibri" w:cs="Calibri"/>
                <w:sz w:val="22"/>
                <w:szCs w:val="22"/>
              </w:rPr>
            </w:pPr>
            <w:r>
              <w:rPr>
                <w:rFonts w:ascii="Calibri" w:hAnsi="Calibri" w:cs="Calibri"/>
                <w:sz w:val="22"/>
                <w:szCs w:val="22"/>
              </w:rPr>
              <w:t>17.13.4</w:t>
            </w:r>
          </w:p>
          <w:p w:rsidR="00AA2E4D" w:rsidRPr="00DA376B" w:rsidRDefault="00AA2E4D" w:rsidP="00C15FBF">
            <w:pPr>
              <w:rPr>
                <w:rFonts w:ascii="Calibri" w:hAnsi="Calibri" w:cs="Calibri"/>
                <w:sz w:val="22"/>
                <w:szCs w:val="22"/>
              </w:rPr>
            </w:pPr>
            <w:r>
              <w:rPr>
                <w:rFonts w:ascii="Calibri" w:hAnsi="Calibri" w:cs="Calibri"/>
                <w:sz w:val="22"/>
                <w:szCs w:val="22"/>
              </w:rPr>
              <w:t>17.13.5</w:t>
            </w:r>
          </w:p>
        </w:tc>
        <w:tc>
          <w:tcPr>
            <w:tcW w:w="8221" w:type="dxa"/>
            <w:tcBorders>
              <w:bottom w:val="single" w:sz="4" w:space="0" w:color="auto"/>
            </w:tcBorders>
            <w:shd w:val="clear" w:color="auto" w:fill="auto"/>
          </w:tcPr>
          <w:p w:rsidR="00D63F88" w:rsidRDefault="00E25587" w:rsidP="00C15FBF">
            <w:pPr>
              <w:rPr>
                <w:rFonts w:ascii="Calibri" w:hAnsi="Calibri" w:cs="Calibri"/>
                <w:b/>
                <w:sz w:val="22"/>
                <w:szCs w:val="22"/>
              </w:rPr>
            </w:pPr>
            <w:r w:rsidRPr="00BE3171">
              <w:rPr>
                <w:rFonts w:ascii="Calibri" w:hAnsi="Calibri" w:cs="Calibri"/>
                <w:b/>
                <w:sz w:val="22"/>
                <w:szCs w:val="22"/>
              </w:rPr>
              <w:t>Risk Assessment – to receive report from Councillors on:</w:t>
            </w:r>
          </w:p>
          <w:p w:rsidR="000D058E" w:rsidRDefault="00E25587" w:rsidP="00C15FBF">
            <w:pPr>
              <w:rPr>
                <w:rFonts w:ascii="Calibri" w:hAnsi="Calibri" w:cs="Calibri"/>
                <w:sz w:val="22"/>
                <w:szCs w:val="22"/>
              </w:rPr>
            </w:pPr>
            <w:r>
              <w:rPr>
                <w:rFonts w:ascii="Calibri" w:hAnsi="Calibri" w:cs="Calibri"/>
                <w:sz w:val="22"/>
                <w:szCs w:val="22"/>
              </w:rPr>
              <w:t>Community Centre Play Park:</w:t>
            </w:r>
            <w:r w:rsidR="00446579">
              <w:rPr>
                <w:rFonts w:ascii="Calibri" w:hAnsi="Calibri" w:cs="Calibri"/>
                <w:sz w:val="22"/>
                <w:szCs w:val="22"/>
              </w:rPr>
              <w:t xml:space="preserve"> all fine.  Bench has been replaced.</w:t>
            </w:r>
          </w:p>
          <w:p w:rsidR="00AA2E4D" w:rsidRDefault="00AA2E4D" w:rsidP="00C15FBF">
            <w:pPr>
              <w:rPr>
                <w:rFonts w:ascii="Calibri" w:hAnsi="Calibri" w:cs="Calibri"/>
                <w:sz w:val="22"/>
                <w:szCs w:val="22"/>
              </w:rPr>
            </w:pPr>
            <w:r>
              <w:rPr>
                <w:rFonts w:ascii="Calibri" w:hAnsi="Calibri" w:cs="Calibri"/>
                <w:sz w:val="22"/>
                <w:szCs w:val="22"/>
              </w:rPr>
              <w:t>Fitness Track: starting to look tired and in need of repair, see item 17.5</w:t>
            </w:r>
          </w:p>
          <w:p w:rsidR="00123602" w:rsidRDefault="00123602" w:rsidP="00C15FBF">
            <w:pPr>
              <w:rPr>
                <w:rFonts w:ascii="Calibri" w:hAnsi="Calibri" w:cs="Calibri"/>
                <w:sz w:val="22"/>
                <w:szCs w:val="22"/>
              </w:rPr>
            </w:pPr>
            <w:proofErr w:type="spellStart"/>
            <w:r>
              <w:rPr>
                <w:rFonts w:ascii="Calibri" w:hAnsi="Calibri" w:cs="Calibri"/>
                <w:sz w:val="22"/>
                <w:szCs w:val="22"/>
              </w:rPr>
              <w:t>Westhall</w:t>
            </w:r>
            <w:proofErr w:type="spellEnd"/>
            <w:r>
              <w:rPr>
                <w:rFonts w:ascii="Calibri" w:hAnsi="Calibri" w:cs="Calibri"/>
                <w:sz w:val="22"/>
                <w:szCs w:val="22"/>
              </w:rPr>
              <w:t xml:space="preserve"> Play Park: EW </w:t>
            </w:r>
            <w:r w:rsidR="00AA2E4D">
              <w:rPr>
                <w:rFonts w:ascii="Calibri" w:hAnsi="Calibri" w:cs="Calibri"/>
                <w:sz w:val="22"/>
                <w:szCs w:val="22"/>
              </w:rPr>
              <w:t>waiting to hear from Sutcliffe re zip wire</w:t>
            </w:r>
            <w:r>
              <w:rPr>
                <w:rFonts w:ascii="Calibri" w:hAnsi="Calibri" w:cs="Calibri"/>
                <w:sz w:val="22"/>
                <w:szCs w:val="22"/>
              </w:rPr>
              <w:t xml:space="preserve">.  </w:t>
            </w:r>
          </w:p>
          <w:p w:rsidR="00123602" w:rsidRDefault="00123602" w:rsidP="00C15FBF">
            <w:pPr>
              <w:rPr>
                <w:rFonts w:ascii="Calibri" w:hAnsi="Calibri" w:cs="Calibri"/>
                <w:sz w:val="22"/>
                <w:szCs w:val="22"/>
              </w:rPr>
            </w:pPr>
            <w:r>
              <w:rPr>
                <w:rFonts w:ascii="Calibri" w:hAnsi="Calibri" w:cs="Calibri"/>
                <w:sz w:val="22"/>
                <w:szCs w:val="22"/>
              </w:rPr>
              <w:t xml:space="preserve">Cemetery: </w:t>
            </w:r>
            <w:proofErr w:type="spellStart"/>
            <w:r>
              <w:rPr>
                <w:rFonts w:ascii="Calibri" w:hAnsi="Calibri" w:cs="Calibri"/>
                <w:sz w:val="22"/>
                <w:szCs w:val="22"/>
              </w:rPr>
              <w:t>JoB</w:t>
            </w:r>
            <w:proofErr w:type="spellEnd"/>
            <w:r>
              <w:rPr>
                <w:rFonts w:ascii="Calibri" w:hAnsi="Calibri" w:cs="Calibri"/>
                <w:sz w:val="22"/>
                <w:szCs w:val="22"/>
              </w:rPr>
              <w:t xml:space="preserve"> reported all was fine.</w:t>
            </w:r>
          </w:p>
          <w:p w:rsidR="00123602" w:rsidRPr="00E25587" w:rsidRDefault="00123602" w:rsidP="00AA2E4D">
            <w:pPr>
              <w:rPr>
                <w:rFonts w:ascii="Calibri" w:hAnsi="Calibri" w:cs="Calibri"/>
                <w:sz w:val="22"/>
                <w:szCs w:val="22"/>
              </w:rPr>
            </w:pPr>
            <w:r>
              <w:rPr>
                <w:rFonts w:ascii="Calibri" w:hAnsi="Calibri" w:cs="Calibri"/>
                <w:sz w:val="22"/>
                <w:szCs w:val="22"/>
              </w:rPr>
              <w:t xml:space="preserve">Permissive Path: </w:t>
            </w:r>
            <w:r w:rsidR="00AA2E4D">
              <w:rPr>
                <w:rFonts w:ascii="Calibri" w:hAnsi="Calibri" w:cs="Calibri"/>
                <w:sz w:val="22"/>
                <w:szCs w:val="22"/>
              </w:rPr>
              <w:t xml:space="preserve">Land owner had not been able to cut back the </w:t>
            </w:r>
            <w:proofErr w:type="gramStart"/>
            <w:r w:rsidR="00AA2E4D">
              <w:rPr>
                <w:rFonts w:ascii="Calibri" w:hAnsi="Calibri" w:cs="Calibri"/>
                <w:sz w:val="22"/>
                <w:szCs w:val="22"/>
              </w:rPr>
              <w:t>trees,</w:t>
            </w:r>
            <w:proofErr w:type="gramEnd"/>
            <w:r w:rsidR="00AA2E4D">
              <w:rPr>
                <w:rFonts w:ascii="Calibri" w:hAnsi="Calibri" w:cs="Calibri"/>
                <w:sz w:val="22"/>
                <w:szCs w:val="22"/>
              </w:rPr>
              <w:t xml:space="preserve"> the Clerk will contact Matthew Hammond to arrange for the work to be undertaken.</w:t>
            </w:r>
          </w:p>
        </w:tc>
        <w:tc>
          <w:tcPr>
            <w:tcW w:w="993" w:type="dxa"/>
            <w:tcBorders>
              <w:bottom w:val="single" w:sz="4" w:space="0" w:color="auto"/>
            </w:tcBorders>
          </w:tcPr>
          <w:p w:rsidR="00A24F41" w:rsidRDefault="00A24F41"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p>
          <w:p w:rsidR="000D058E" w:rsidRDefault="000D058E" w:rsidP="00C15FBF">
            <w:pPr>
              <w:rPr>
                <w:rFonts w:ascii="Calibri" w:hAnsi="Calibri" w:cs="Calibri"/>
                <w:b/>
                <w:sz w:val="22"/>
                <w:szCs w:val="22"/>
              </w:rPr>
            </w:pPr>
          </w:p>
          <w:p w:rsidR="00123602" w:rsidRPr="009A63F0" w:rsidRDefault="00123602" w:rsidP="00C15FBF">
            <w:pPr>
              <w:rPr>
                <w:rFonts w:ascii="Calibri" w:hAnsi="Calibri" w:cs="Calibri"/>
                <w:b/>
                <w:sz w:val="22"/>
                <w:szCs w:val="22"/>
              </w:rPr>
            </w:pPr>
          </w:p>
        </w:tc>
      </w:tr>
      <w:tr w:rsidR="00D63F88" w:rsidRPr="003A4EEA" w:rsidTr="00204550">
        <w:tc>
          <w:tcPr>
            <w:tcW w:w="959" w:type="dxa"/>
            <w:shd w:val="clear" w:color="auto" w:fill="auto"/>
          </w:tcPr>
          <w:p w:rsidR="000D058E" w:rsidRPr="00AA2E4D" w:rsidRDefault="00AA2E4D" w:rsidP="00211AAF">
            <w:pPr>
              <w:rPr>
                <w:rFonts w:ascii="Calibri" w:hAnsi="Calibri" w:cs="Calibri"/>
                <w:b/>
                <w:sz w:val="22"/>
                <w:szCs w:val="22"/>
              </w:rPr>
            </w:pPr>
            <w:r>
              <w:rPr>
                <w:rFonts w:ascii="Calibri" w:hAnsi="Calibri" w:cs="Calibri"/>
                <w:b/>
                <w:sz w:val="22"/>
                <w:szCs w:val="22"/>
              </w:rPr>
              <w:t>17.14</w:t>
            </w:r>
          </w:p>
        </w:tc>
        <w:tc>
          <w:tcPr>
            <w:tcW w:w="8221" w:type="dxa"/>
            <w:shd w:val="clear" w:color="auto" w:fill="auto"/>
          </w:tcPr>
          <w:p w:rsidR="00D63F88" w:rsidRPr="00BE3171" w:rsidRDefault="000D058E" w:rsidP="000D058E">
            <w:pPr>
              <w:rPr>
                <w:rFonts w:ascii="Calibri" w:hAnsi="Calibri" w:cs="Calibri"/>
                <w:b/>
                <w:sz w:val="22"/>
                <w:szCs w:val="22"/>
              </w:rPr>
            </w:pPr>
            <w:r w:rsidRPr="00BE3171">
              <w:rPr>
                <w:rFonts w:ascii="Calibri" w:hAnsi="Calibri" w:cs="Calibri"/>
                <w:b/>
                <w:sz w:val="22"/>
                <w:szCs w:val="22"/>
              </w:rPr>
              <w:t>Drs Surgery</w:t>
            </w:r>
          </w:p>
          <w:p w:rsidR="000D058E" w:rsidRPr="000D058E" w:rsidRDefault="000D058E" w:rsidP="000D058E">
            <w:pPr>
              <w:rPr>
                <w:rFonts w:ascii="Calibri" w:hAnsi="Calibri" w:cs="Calibri"/>
                <w:sz w:val="22"/>
                <w:szCs w:val="22"/>
              </w:rPr>
            </w:pPr>
            <w:r>
              <w:rPr>
                <w:rFonts w:ascii="Calibri" w:hAnsi="Calibri" w:cs="Calibri"/>
                <w:sz w:val="22"/>
                <w:szCs w:val="22"/>
              </w:rPr>
              <w:t>No report was received from the Trust concerning the surgery building or grounds.</w:t>
            </w:r>
          </w:p>
        </w:tc>
        <w:tc>
          <w:tcPr>
            <w:tcW w:w="993" w:type="dxa"/>
          </w:tcPr>
          <w:p w:rsidR="00D63F88" w:rsidRPr="009A63F0" w:rsidRDefault="00D63F88" w:rsidP="00211AAF">
            <w:pPr>
              <w:rPr>
                <w:rFonts w:ascii="Calibri" w:hAnsi="Calibri" w:cs="Calibri"/>
                <w:b/>
                <w:sz w:val="22"/>
                <w:szCs w:val="22"/>
              </w:rPr>
            </w:pPr>
          </w:p>
        </w:tc>
      </w:tr>
      <w:tr w:rsidR="00204550" w:rsidRPr="003A4EEA" w:rsidTr="00204550">
        <w:tc>
          <w:tcPr>
            <w:tcW w:w="959" w:type="dxa"/>
            <w:shd w:val="clear" w:color="auto" w:fill="auto"/>
          </w:tcPr>
          <w:p w:rsidR="00204550" w:rsidRDefault="00AA2E4D" w:rsidP="00211AAF">
            <w:pPr>
              <w:rPr>
                <w:rFonts w:ascii="Calibri" w:hAnsi="Calibri" w:cs="Calibri"/>
                <w:b/>
                <w:sz w:val="22"/>
                <w:szCs w:val="22"/>
              </w:rPr>
            </w:pPr>
            <w:r>
              <w:rPr>
                <w:rFonts w:ascii="Calibri" w:hAnsi="Calibri" w:cs="Calibri"/>
                <w:b/>
                <w:sz w:val="22"/>
                <w:szCs w:val="22"/>
              </w:rPr>
              <w:t>17.15</w:t>
            </w:r>
          </w:p>
          <w:p w:rsidR="00AA2E4D" w:rsidRDefault="00AA2E4D" w:rsidP="00211AAF">
            <w:pPr>
              <w:rPr>
                <w:rFonts w:ascii="Calibri" w:hAnsi="Calibri" w:cs="Calibri"/>
                <w:sz w:val="22"/>
                <w:szCs w:val="22"/>
              </w:rPr>
            </w:pPr>
            <w:r>
              <w:rPr>
                <w:rFonts w:ascii="Calibri" w:hAnsi="Calibri" w:cs="Calibri"/>
                <w:sz w:val="22"/>
                <w:szCs w:val="22"/>
              </w:rPr>
              <w:t>17.15.1</w:t>
            </w:r>
          </w:p>
          <w:p w:rsidR="00AA2E4D" w:rsidRDefault="00AA2E4D" w:rsidP="00211AAF">
            <w:pPr>
              <w:rPr>
                <w:rFonts w:ascii="Calibri" w:hAnsi="Calibri" w:cs="Calibri"/>
                <w:sz w:val="22"/>
                <w:szCs w:val="22"/>
              </w:rPr>
            </w:pPr>
          </w:p>
          <w:p w:rsidR="00AA2E4D" w:rsidRPr="00AA2E4D" w:rsidRDefault="00AA2E4D" w:rsidP="00211AAF">
            <w:pPr>
              <w:rPr>
                <w:rFonts w:ascii="Calibri" w:hAnsi="Calibri" w:cs="Calibri"/>
                <w:sz w:val="22"/>
                <w:szCs w:val="22"/>
              </w:rPr>
            </w:pPr>
            <w:r>
              <w:rPr>
                <w:rFonts w:ascii="Calibri" w:hAnsi="Calibri" w:cs="Calibri"/>
                <w:sz w:val="22"/>
                <w:szCs w:val="22"/>
              </w:rPr>
              <w:t>17.15.2</w:t>
            </w:r>
          </w:p>
        </w:tc>
        <w:tc>
          <w:tcPr>
            <w:tcW w:w="8221" w:type="dxa"/>
            <w:shd w:val="clear" w:color="auto" w:fill="auto"/>
          </w:tcPr>
          <w:p w:rsidR="00D63F88" w:rsidRPr="00BE3171" w:rsidRDefault="00BE3171" w:rsidP="00BE3171">
            <w:pPr>
              <w:rPr>
                <w:rFonts w:ascii="Calibri" w:hAnsi="Calibri" w:cs="Calibri"/>
                <w:b/>
                <w:sz w:val="22"/>
                <w:szCs w:val="22"/>
              </w:rPr>
            </w:pPr>
            <w:r w:rsidRPr="00BE3171">
              <w:rPr>
                <w:rFonts w:ascii="Calibri" w:hAnsi="Calibri" w:cs="Calibri"/>
                <w:b/>
                <w:sz w:val="22"/>
                <w:szCs w:val="22"/>
              </w:rPr>
              <w:t>Training for Councillors</w:t>
            </w:r>
          </w:p>
          <w:p w:rsidR="00AA2E4D" w:rsidRPr="00AA2E4D" w:rsidRDefault="00AA2E4D" w:rsidP="00AA2E4D">
            <w:pPr>
              <w:rPr>
                <w:rFonts w:ascii="Calibri" w:hAnsi="Calibri" w:cs="Calibri"/>
                <w:sz w:val="22"/>
                <w:szCs w:val="22"/>
              </w:rPr>
            </w:pPr>
            <w:r>
              <w:rPr>
                <w:rFonts w:ascii="Calibri" w:hAnsi="Calibri" w:cs="Calibri"/>
                <w:sz w:val="22"/>
                <w:szCs w:val="22"/>
              </w:rPr>
              <w:t>Councillors noted</w:t>
            </w:r>
            <w:r w:rsidRPr="00AA2E4D">
              <w:rPr>
                <w:rFonts w:ascii="Calibri" w:hAnsi="Calibri" w:cs="Calibri"/>
                <w:sz w:val="22"/>
                <w:szCs w:val="22"/>
              </w:rPr>
              <w:t xml:space="preserve"> the following training has been booked:</w:t>
            </w:r>
          </w:p>
          <w:p w:rsidR="00AA2E4D" w:rsidRPr="00AA2E4D" w:rsidRDefault="00AA2E4D" w:rsidP="00AA2E4D">
            <w:pPr>
              <w:rPr>
                <w:rFonts w:ascii="Calibri" w:hAnsi="Calibri" w:cs="Calibri"/>
                <w:sz w:val="22"/>
                <w:szCs w:val="22"/>
              </w:rPr>
            </w:pPr>
            <w:r w:rsidRPr="00AA2E4D">
              <w:rPr>
                <w:rFonts w:ascii="Calibri" w:hAnsi="Calibri" w:cs="Calibri"/>
                <w:sz w:val="22"/>
                <w:szCs w:val="22"/>
              </w:rPr>
              <w:t>Data Protection Update Training 12</w:t>
            </w:r>
            <w:r w:rsidRPr="00AA2E4D">
              <w:rPr>
                <w:rFonts w:ascii="Calibri" w:hAnsi="Calibri" w:cs="Calibri"/>
                <w:sz w:val="22"/>
                <w:szCs w:val="22"/>
                <w:vertAlign w:val="superscript"/>
              </w:rPr>
              <w:t>th</w:t>
            </w:r>
            <w:r w:rsidRPr="00AA2E4D">
              <w:rPr>
                <w:rFonts w:ascii="Calibri" w:hAnsi="Calibri" w:cs="Calibri"/>
                <w:sz w:val="22"/>
                <w:szCs w:val="22"/>
              </w:rPr>
              <w:t xml:space="preserve"> October – Chairman and Clerk to attend.</w:t>
            </w:r>
          </w:p>
          <w:p w:rsidR="00AA2E4D" w:rsidRDefault="00AA2E4D" w:rsidP="00AA2E4D">
            <w:pPr>
              <w:rPr>
                <w:rFonts w:ascii="Calibri" w:hAnsi="Calibri" w:cs="Calibri"/>
                <w:sz w:val="22"/>
                <w:szCs w:val="22"/>
              </w:rPr>
            </w:pPr>
            <w:r>
              <w:rPr>
                <w:rFonts w:ascii="Calibri" w:hAnsi="Calibri" w:cs="Calibri"/>
                <w:sz w:val="22"/>
                <w:szCs w:val="22"/>
              </w:rPr>
              <w:t>CB reported that she had attended the following training:</w:t>
            </w:r>
          </w:p>
          <w:p w:rsidR="00BE3171" w:rsidRDefault="00AA2E4D" w:rsidP="00AA2E4D">
            <w:pPr>
              <w:rPr>
                <w:rFonts w:ascii="Calibri" w:hAnsi="Calibri" w:cs="Calibri"/>
                <w:sz w:val="22"/>
                <w:szCs w:val="22"/>
              </w:rPr>
            </w:pPr>
            <w:r>
              <w:rPr>
                <w:rFonts w:ascii="Calibri" w:hAnsi="Calibri" w:cs="Calibri"/>
                <w:sz w:val="22"/>
                <w:szCs w:val="22"/>
              </w:rPr>
              <w:t>Leadership</w:t>
            </w:r>
            <w:r w:rsidRPr="00AA2E4D">
              <w:rPr>
                <w:rFonts w:ascii="Calibri" w:hAnsi="Calibri" w:cs="Calibri"/>
                <w:sz w:val="22"/>
                <w:szCs w:val="22"/>
              </w:rPr>
              <w:t xml:space="preserve"> Training 12</w:t>
            </w:r>
            <w:r w:rsidRPr="00AA2E4D">
              <w:rPr>
                <w:rFonts w:ascii="Calibri" w:hAnsi="Calibri" w:cs="Calibri"/>
                <w:sz w:val="22"/>
                <w:szCs w:val="22"/>
                <w:vertAlign w:val="superscript"/>
              </w:rPr>
              <w:t>th</w:t>
            </w:r>
            <w:r w:rsidRPr="00AA2E4D">
              <w:rPr>
                <w:rFonts w:ascii="Calibri" w:hAnsi="Calibri" w:cs="Calibri"/>
                <w:sz w:val="22"/>
                <w:szCs w:val="22"/>
              </w:rPr>
              <w:t xml:space="preserve"> and 19</w:t>
            </w:r>
            <w:r w:rsidRPr="00AA2E4D">
              <w:rPr>
                <w:rFonts w:ascii="Calibri" w:hAnsi="Calibri" w:cs="Calibri"/>
                <w:sz w:val="22"/>
                <w:szCs w:val="22"/>
                <w:vertAlign w:val="superscript"/>
              </w:rPr>
              <w:t>th</w:t>
            </w:r>
            <w:r w:rsidRPr="00AA2E4D">
              <w:rPr>
                <w:rFonts w:ascii="Calibri" w:hAnsi="Calibri" w:cs="Calibri"/>
                <w:sz w:val="22"/>
                <w:szCs w:val="22"/>
              </w:rPr>
              <w:t xml:space="preserve"> September</w:t>
            </w:r>
          </w:p>
          <w:p w:rsidR="00AA2E4D" w:rsidRPr="00BE3171" w:rsidRDefault="00AA2E4D" w:rsidP="00AA2E4D">
            <w:pPr>
              <w:rPr>
                <w:rFonts w:ascii="Calibri" w:hAnsi="Calibri" w:cs="Calibri"/>
                <w:sz w:val="22"/>
                <w:szCs w:val="22"/>
              </w:rPr>
            </w:pPr>
            <w:r>
              <w:rPr>
                <w:rFonts w:ascii="Calibri" w:hAnsi="Calibri" w:cs="Calibri"/>
                <w:sz w:val="22"/>
                <w:szCs w:val="22"/>
              </w:rPr>
              <w:t>She found this course very helpful and informative and has already instigated some changes to the agenda and council meetings.  She would recommend that all Councillors take up the opportunity to attend training as it can be very beneficial.</w:t>
            </w:r>
          </w:p>
        </w:tc>
        <w:tc>
          <w:tcPr>
            <w:tcW w:w="993" w:type="dxa"/>
          </w:tcPr>
          <w:p w:rsidR="004D7BB0" w:rsidRPr="009A63F0" w:rsidRDefault="004D7BB0" w:rsidP="00211AAF">
            <w:pPr>
              <w:rPr>
                <w:rFonts w:ascii="Calibri" w:hAnsi="Calibri" w:cs="Calibri"/>
                <w:b/>
                <w:sz w:val="22"/>
                <w:szCs w:val="22"/>
              </w:rPr>
            </w:pPr>
          </w:p>
        </w:tc>
      </w:tr>
      <w:tr w:rsidR="00204550" w:rsidRPr="003A4EEA" w:rsidTr="00204550">
        <w:tc>
          <w:tcPr>
            <w:tcW w:w="959" w:type="dxa"/>
            <w:shd w:val="clear" w:color="auto" w:fill="auto"/>
          </w:tcPr>
          <w:p w:rsidR="00204550" w:rsidRPr="00AA2E4D" w:rsidRDefault="00AA2E4D" w:rsidP="00211AAF">
            <w:pPr>
              <w:rPr>
                <w:rFonts w:ascii="Calibri" w:hAnsi="Calibri" w:cs="Calibri"/>
                <w:sz w:val="22"/>
                <w:szCs w:val="22"/>
              </w:rPr>
            </w:pPr>
            <w:r>
              <w:rPr>
                <w:rFonts w:ascii="Calibri" w:hAnsi="Calibri" w:cs="Calibri"/>
                <w:b/>
                <w:sz w:val="22"/>
                <w:szCs w:val="22"/>
              </w:rPr>
              <w:t>17.16</w:t>
            </w:r>
          </w:p>
        </w:tc>
        <w:tc>
          <w:tcPr>
            <w:tcW w:w="8221" w:type="dxa"/>
            <w:shd w:val="clear" w:color="auto" w:fill="auto"/>
          </w:tcPr>
          <w:p w:rsidR="00D63F88" w:rsidRPr="00BE3171" w:rsidRDefault="00BE3171" w:rsidP="00916B21">
            <w:pPr>
              <w:rPr>
                <w:rFonts w:ascii="Calibri" w:hAnsi="Calibri" w:cs="Calibri"/>
                <w:sz w:val="22"/>
                <w:szCs w:val="22"/>
              </w:rPr>
            </w:pPr>
            <w:r>
              <w:rPr>
                <w:rFonts w:ascii="Calibri" w:hAnsi="Calibri" w:cs="Calibri"/>
                <w:b/>
                <w:sz w:val="22"/>
                <w:szCs w:val="22"/>
              </w:rPr>
              <w:t>Cemetery/</w:t>
            </w:r>
            <w:proofErr w:type="spellStart"/>
            <w:r>
              <w:rPr>
                <w:rFonts w:ascii="Calibri" w:hAnsi="Calibri" w:cs="Calibri"/>
                <w:b/>
                <w:sz w:val="22"/>
                <w:szCs w:val="22"/>
              </w:rPr>
              <w:t>Chruchyard</w:t>
            </w:r>
            <w:proofErr w:type="spellEnd"/>
            <w:r>
              <w:rPr>
                <w:rFonts w:ascii="Calibri" w:hAnsi="Calibri" w:cs="Calibri"/>
                <w:sz w:val="22"/>
                <w:szCs w:val="22"/>
              </w:rPr>
              <w:t xml:space="preserve"> – </w:t>
            </w:r>
            <w:r w:rsidR="00AA2E4D">
              <w:rPr>
                <w:rFonts w:ascii="Calibri" w:hAnsi="Calibri" w:cs="Calibri"/>
                <w:sz w:val="22"/>
                <w:szCs w:val="22"/>
              </w:rPr>
              <w:t>the work to tidy up the churchyard and remove the tree was reported under item 17.5.</w:t>
            </w:r>
          </w:p>
        </w:tc>
        <w:tc>
          <w:tcPr>
            <w:tcW w:w="993" w:type="dxa"/>
          </w:tcPr>
          <w:p w:rsidR="00204550" w:rsidRPr="009A63F0" w:rsidRDefault="00204550" w:rsidP="00E35E2E">
            <w:pPr>
              <w:rPr>
                <w:rFonts w:ascii="Calibri" w:hAnsi="Calibri" w:cs="Calibri"/>
                <w:b/>
                <w:sz w:val="22"/>
                <w:szCs w:val="22"/>
              </w:rPr>
            </w:pPr>
          </w:p>
        </w:tc>
      </w:tr>
      <w:tr w:rsidR="00204550" w:rsidRPr="003A4EEA" w:rsidTr="00204550">
        <w:tc>
          <w:tcPr>
            <w:tcW w:w="959" w:type="dxa"/>
            <w:shd w:val="clear" w:color="auto" w:fill="auto"/>
          </w:tcPr>
          <w:p w:rsidR="00204550" w:rsidRPr="00AA2E4D" w:rsidRDefault="00AA2E4D" w:rsidP="00211AAF">
            <w:pPr>
              <w:rPr>
                <w:rFonts w:ascii="Calibri" w:hAnsi="Calibri" w:cs="Calibri"/>
                <w:b/>
                <w:sz w:val="22"/>
                <w:szCs w:val="22"/>
              </w:rPr>
            </w:pPr>
            <w:r>
              <w:rPr>
                <w:rFonts w:ascii="Calibri" w:hAnsi="Calibri" w:cs="Calibri"/>
                <w:b/>
                <w:sz w:val="22"/>
                <w:szCs w:val="22"/>
              </w:rPr>
              <w:t>17.17</w:t>
            </w:r>
          </w:p>
        </w:tc>
        <w:tc>
          <w:tcPr>
            <w:tcW w:w="8221" w:type="dxa"/>
            <w:shd w:val="clear" w:color="auto" w:fill="auto"/>
          </w:tcPr>
          <w:p w:rsidR="00D63F88" w:rsidRPr="00BE3171" w:rsidRDefault="00BE3171" w:rsidP="00721F0E">
            <w:pPr>
              <w:rPr>
                <w:rFonts w:ascii="Calibri" w:hAnsi="Calibri" w:cs="Calibri"/>
                <w:sz w:val="22"/>
                <w:szCs w:val="22"/>
              </w:rPr>
            </w:pPr>
            <w:r>
              <w:rPr>
                <w:rFonts w:ascii="Calibri" w:hAnsi="Calibri" w:cs="Calibri"/>
                <w:b/>
                <w:sz w:val="22"/>
                <w:szCs w:val="22"/>
              </w:rPr>
              <w:t xml:space="preserve">Community </w:t>
            </w:r>
            <w:proofErr w:type="gramStart"/>
            <w:r>
              <w:rPr>
                <w:rFonts w:ascii="Calibri" w:hAnsi="Calibri" w:cs="Calibri"/>
                <w:b/>
                <w:sz w:val="22"/>
                <w:szCs w:val="22"/>
              </w:rPr>
              <w:t xml:space="preserve">PCSO </w:t>
            </w:r>
            <w:r>
              <w:rPr>
                <w:rFonts w:ascii="Calibri" w:hAnsi="Calibri" w:cs="Calibri"/>
                <w:sz w:val="22"/>
                <w:szCs w:val="22"/>
              </w:rPr>
              <w:t xml:space="preserve"> -</w:t>
            </w:r>
            <w:proofErr w:type="gramEnd"/>
            <w:r>
              <w:rPr>
                <w:rFonts w:ascii="Calibri" w:hAnsi="Calibri" w:cs="Calibri"/>
                <w:sz w:val="22"/>
                <w:szCs w:val="22"/>
              </w:rPr>
              <w:t xml:space="preserve"> </w:t>
            </w:r>
            <w:r w:rsidR="00721F0E">
              <w:rPr>
                <w:rFonts w:ascii="Calibri" w:hAnsi="Calibri" w:cs="Calibri"/>
                <w:sz w:val="22"/>
                <w:szCs w:val="22"/>
              </w:rPr>
              <w:t>CB</w:t>
            </w:r>
            <w:r>
              <w:rPr>
                <w:rFonts w:ascii="Calibri" w:hAnsi="Calibri" w:cs="Calibri"/>
                <w:sz w:val="22"/>
                <w:szCs w:val="22"/>
              </w:rPr>
              <w:t xml:space="preserve"> </w:t>
            </w:r>
            <w:r w:rsidR="00AA2E4D">
              <w:rPr>
                <w:rFonts w:ascii="Calibri" w:hAnsi="Calibri" w:cs="Calibri"/>
                <w:sz w:val="22"/>
                <w:szCs w:val="22"/>
              </w:rPr>
              <w:t>decided to defer a report on this item until a future meeting.</w:t>
            </w:r>
          </w:p>
        </w:tc>
        <w:tc>
          <w:tcPr>
            <w:tcW w:w="993" w:type="dxa"/>
          </w:tcPr>
          <w:p w:rsidR="00204550" w:rsidRPr="009A63F0" w:rsidRDefault="00204550" w:rsidP="005C1A02">
            <w:pPr>
              <w:rPr>
                <w:rFonts w:ascii="Calibri" w:hAnsi="Calibri" w:cs="Calibri"/>
                <w:b/>
                <w:sz w:val="22"/>
                <w:szCs w:val="22"/>
              </w:rPr>
            </w:pPr>
          </w:p>
        </w:tc>
      </w:tr>
      <w:tr w:rsidR="00BE3171" w:rsidRPr="003A4EEA" w:rsidTr="00204550">
        <w:tc>
          <w:tcPr>
            <w:tcW w:w="959" w:type="dxa"/>
            <w:shd w:val="clear" w:color="auto" w:fill="auto"/>
          </w:tcPr>
          <w:p w:rsidR="00BE3171" w:rsidRDefault="00BE3171" w:rsidP="00211AAF">
            <w:pPr>
              <w:rPr>
                <w:rFonts w:ascii="Calibri" w:hAnsi="Calibri" w:cs="Calibri"/>
                <w:b/>
                <w:sz w:val="22"/>
                <w:szCs w:val="22"/>
              </w:rPr>
            </w:pPr>
          </w:p>
        </w:tc>
        <w:tc>
          <w:tcPr>
            <w:tcW w:w="8221" w:type="dxa"/>
            <w:shd w:val="clear" w:color="auto" w:fill="auto"/>
          </w:tcPr>
          <w:p w:rsidR="00BE3171" w:rsidRDefault="005B4B8E" w:rsidP="000F2710">
            <w:pPr>
              <w:rPr>
                <w:rFonts w:ascii="Calibri" w:hAnsi="Calibri" w:cs="Calibri"/>
                <w:sz w:val="22"/>
                <w:szCs w:val="22"/>
              </w:rPr>
            </w:pPr>
            <w:r>
              <w:rPr>
                <w:rFonts w:ascii="Calibri" w:hAnsi="Calibri" w:cs="Calibri"/>
                <w:b/>
                <w:sz w:val="22"/>
                <w:szCs w:val="22"/>
              </w:rPr>
              <w:t>Clerk’s Report</w:t>
            </w:r>
          </w:p>
          <w:p w:rsidR="00721F0E" w:rsidRPr="00721F0E" w:rsidRDefault="00721F0E" w:rsidP="00721F0E">
            <w:pPr>
              <w:pStyle w:val="ListParagraph"/>
              <w:numPr>
                <w:ilvl w:val="0"/>
                <w:numId w:val="31"/>
              </w:numPr>
              <w:rPr>
                <w:rFonts w:ascii="Calibri" w:hAnsi="Calibri" w:cs="Calibri"/>
                <w:sz w:val="22"/>
                <w:szCs w:val="22"/>
              </w:rPr>
            </w:pPr>
            <w:r w:rsidRPr="00721F0E">
              <w:rPr>
                <w:rFonts w:ascii="Calibri" w:hAnsi="Calibri" w:cs="Calibri"/>
                <w:sz w:val="22"/>
                <w:szCs w:val="22"/>
              </w:rPr>
              <w:t>The Chairman and Clerk attended the SALC northern area meeting which was very informative.  Papers received from the Highways Department are available to view on the PC Website.</w:t>
            </w:r>
          </w:p>
          <w:p w:rsidR="00721F0E" w:rsidRPr="00721F0E" w:rsidRDefault="00721F0E" w:rsidP="00721F0E">
            <w:pPr>
              <w:pStyle w:val="ListParagraph"/>
              <w:numPr>
                <w:ilvl w:val="0"/>
                <w:numId w:val="4"/>
              </w:numPr>
              <w:rPr>
                <w:rFonts w:ascii="Calibri" w:hAnsi="Calibri" w:cs="Calibri"/>
                <w:sz w:val="22"/>
                <w:szCs w:val="22"/>
              </w:rPr>
            </w:pPr>
            <w:r w:rsidRPr="00721F0E">
              <w:rPr>
                <w:rFonts w:ascii="Calibri" w:hAnsi="Calibri" w:cs="Calibri"/>
                <w:sz w:val="22"/>
                <w:szCs w:val="22"/>
              </w:rPr>
              <w:t>Defibrillator cabinet</w:t>
            </w:r>
            <w:r w:rsidRPr="00721F0E">
              <w:rPr>
                <w:rFonts w:ascii="Calibri" w:hAnsi="Calibri" w:cs="Calibri"/>
                <w:b/>
                <w:sz w:val="22"/>
                <w:szCs w:val="22"/>
              </w:rPr>
              <w:t xml:space="preserve"> </w:t>
            </w:r>
            <w:r w:rsidRPr="00721F0E">
              <w:rPr>
                <w:rFonts w:ascii="Calibri" w:hAnsi="Calibri" w:cs="Calibri"/>
                <w:sz w:val="22"/>
                <w:szCs w:val="22"/>
              </w:rPr>
              <w:t xml:space="preserve">– </w:t>
            </w:r>
            <w:r w:rsidR="00006BB3">
              <w:rPr>
                <w:rFonts w:ascii="Calibri" w:hAnsi="Calibri" w:cs="Calibri"/>
                <w:sz w:val="22"/>
                <w:szCs w:val="22"/>
              </w:rPr>
              <w:t>Councillors</w:t>
            </w:r>
            <w:r w:rsidRPr="00721F0E">
              <w:rPr>
                <w:rFonts w:ascii="Calibri" w:hAnsi="Calibri" w:cs="Calibri"/>
                <w:sz w:val="22"/>
                <w:szCs w:val="22"/>
              </w:rPr>
              <w:t xml:space="preserve"> note</w:t>
            </w:r>
            <w:r w:rsidR="00006BB3">
              <w:rPr>
                <w:rFonts w:ascii="Calibri" w:hAnsi="Calibri" w:cs="Calibri"/>
                <w:sz w:val="22"/>
                <w:szCs w:val="22"/>
              </w:rPr>
              <w:t>d</w:t>
            </w:r>
            <w:r w:rsidRPr="00721F0E">
              <w:rPr>
                <w:rFonts w:ascii="Calibri" w:hAnsi="Calibri" w:cs="Calibri"/>
                <w:sz w:val="22"/>
                <w:szCs w:val="22"/>
              </w:rPr>
              <w:t xml:space="preserve"> that cabinet has been installed in the kiosk and the defibrillator will now be installed. The Clerk has contacted Community Heartbeat Trust to arrange for the ambulance service to include the location on their system.  Details </w:t>
            </w:r>
            <w:r w:rsidR="00006BB3">
              <w:rPr>
                <w:rFonts w:ascii="Calibri" w:hAnsi="Calibri" w:cs="Calibri"/>
                <w:sz w:val="22"/>
                <w:szCs w:val="22"/>
              </w:rPr>
              <w:t>on</w:t>
            </w:r>
            <w:r w:rsidRPr="00721F0E">
              <w:rPr>
                <w:rFonts w:ascii="Calibri" w:hAnsi="Calibri" w:cs="Calibri"/>
                <w:sz w:val="22"/>
                <w:szCs w:val="22"/>
              </w:rPr>
              <w:t xml:space="preserve"> how the monitoring of the equipment will be circulated as soon as available.</w:t>
            </w:r>
          </w:p>
          <w:p w:rsidR="00721F0E" w:rsidRPr="00721F0E" w:rsidRDefault="00721F0E" w:rsidP="00721F0E">
            <w:pPr>
              <w:pStyle w:val="ListParagraph"/>
              <w:numPr>
                <w:ilvl w:val="0"/>
                <w:numId w:val="4"/>
              </w:numPr>
              <w:rPr>
                <w:rFonts w:ascii="Calibri" w:hAnsi="Calibri" w:cs="Calibri"/>
                <w:sz w:val="22"/>
                <w:szCs w:val="22"/>
              </w:rPr>
            </w:pPr>
            <w:r w:rsidRPr="00721F0E">
              <w:rPr>
                <w:rFonts w:ascii="Calibri" w:hAnsi="Calibri" w:cs="Calibri"/>
                <w:sz w:val="22"/>
                <w:szCs w:val="22"/>
              </w:rPr>
              <w:t xml:space="preserve">The nomination forms for Website and Newsletter of the year have been </w:t>
            </w:r>
            <w:proofErr w:type="gramStart"/>
            <w:r w:rsidRPr="00721F0E">
              <w:rPr>
                <w:rFonts w:ascii="Calibri" w:hAnsi="Calibri" w:cs="Calibri"/>
                <w:sz w:val="22"/>
                <w:szCs w:val="22"/>
              </w:rPr>
              <w:t>submitted</w:t>
            </w:r>
            <w:r>
              <w:rPr>
                <w:rFonts w:ascii="Calibri" w:hAnsi="Calibri" w:cs="Calibri"/>
                <w:sz w:val="22"/>
                <w:szCs w:val="22"/>
              </w:rPr>
              <w:t>,</w:t>
            </w:r>
            <w:proofErr w:type="gramEnd"/>
            <w:r>
              <w:rPr>
                <w:rFonts w:ascii="Calibri" w:hAnsi="Calibri" w:cs="Calibri"/>
                <w:sz w:val="22"/>
                <w:szCs w:val="22"/>
              </w:rPr>
              <w:t xml:space="preserve"> LS confirmed that the application for Most Active Village has also been submitted</w:t>
            </w:r>
            <w:r w:rsidRPr="00721F0E">
              <w:rPr>
                <w:rFonts w:ascii="Calibri" w:hAnsi="Calibri" w:cs="Calibri"/>
                <w:sz w:val="22"/>
                <w:szCs w:val="22"/>
              </w:rPr>
              <w:t>.</w:t>
            </w:r>
          </w:p>
          <w:p w:rsidR="00721F0E" w:rsidRPr="00721F0E" w:rsidRDefault="00721F0E" w:rsidP="00721F0E">
            <w:pPr>
              <w:pStyle w:val="ListParagraph"/>
              <w:numPr>
                <w:ilvl w:val="0"/>
                <w:numId w:val="4"/>
              </w:numPr>
              <w:rPr>
                <w:rFonts w:ascii="Calibri" w:hAnsi="Calibri" w:cs="Calibri"/>
                <w:sz w:val="22"/>
                <w:szCs w:val="22"/>
              </w:rPr>
            </w:pPr>
            <w:r w:rsidRPr="00721F0E">
              <w:rPr>
                <w:rFonts w:ascii="Calibri" w:hAnsi="Calibri" w:cs="Calibri"/>
                <w:sz w:val="22"/>
                <w:szCs w:val="22"/>
              </w:rPr>
              <w:t>The Chairman and the Clerk will attend SALC AGM in November.</w:t>
            </w:r>
          </w:p>
          <w:p w:rsidR="00F451EE" w:rsidRPr="00721F0E" w:rsidRDefault="00721F0E" w:rsidP="009B6E19">
            <w:pPr>
              <w:pStyle w:val="ListParagraph"/>
              <w:numPr>
                <w:ilvl w:val="0"/>
                <w:numId w:val="24"/>
              </w:numPr>
              <w:rPr>
                <w:rFonts w:ascii="Calibri" w:hAnsi="Calibri" w:cs="Calibri"/>
                <w:i/>
                <w:sz w:val="22"/>
                <w:szCs w:val="22"/>
              </w:rPr>
            </w:pPr>
            <w:r w:rsidRPr="00721F0E">
              <w:rPr>
                <w:rFonts w:ascii="Calibri" w:hAnsi="Calibri" w:cs="Calibri"/>
                <w:i/>
                <w:sz w:val="22"/>
                <w:szCs w:val="22"/>
              </w:rPr>
              <w:t>An additional confidential item concerning the outcome a</w:t>
            </w:r>
            <w:r w:rsidR="009B6E19">
              <w:rPr>
                <w:rFonts w:ascii="Calibri" w:hAnsi="Calibri" w:cs="Calibri"/>
                <w:i/>
                <w:sz w:val="22"/>
                <w:szCs w:val="22"/>
              </w:rPr>
              <w:t>n</w:t>
            </w:r>
            <w:r w:rsidRPr="00721F0E">
              <w:rPr>
                <w:rFonts w:ascii="Calibri" w:hAnsi="Calibri" w:cs="Calibri"/>
                <w:i/>
                <w:sz w:val="22"/>
                <w:szCs w:val="22"/>
              </w:rPr>
              <w:t xml:space="preserve"> investigation of an allegation made in a letter was discussed in a closed session.</w:t>
            </w:r>
          </w:p>
        </w:tc>
        <w:tc>
          <w:tcPr>
            <w:tcW w:w="993" w:type="dxa"/>
          </w:tcPr>
          <w:p w:rsidR="00BE3171" w:rsidRDefault="00BE3171" w:rsidP="005C1A02">
            <w:pPr>
              <w:rPr>
                <w:rFonts w:ascii="Calibri" w:hAnsi="Calibri" w:cs="Calibri"/>
                <w:b/>
                <w:sz w:val="22"/>
                <w:szCs w:val="22"/>
              </w:rPr>
            </w:pPr>
          </w:p>
          <w:p w:rsidR="00F451EE" w:rsidRPr="009A63F0" w:rsidRDefault="00F451EE" w:rsidP="005C1A02">
            <w:pPr>
              <w:rPr>
                <w:rFonts w:ascii="Calibri" w:hAnsi="Calibri" w:cs="Calibri"/>
                <w:b/>
                <w:sz w:val="22"/>
                <w:szCs w:val="22"/>
              </w:rPr>
            </w:pPr>
          </w:p>
        </w:tc>
      </w:tr>
      <w:tr w:rsidR="00EE3377" w:rsidRPr="003A4EEA" w:rsidTr="00204550">
        <w:tc>
          <w:tcPr>
            <w:tcW w:w="959" w:type="dxa"/>
            <w:shd w:val="clear" w:color="auto" w:fill="auto"/>
          </w:tcPr>
          <w:p w:rsidR="00EE3377" w:rsidRDefault="00EE3377" w:rsidP="00211AAF">
            <w:pPr>
              <w:rPr>
                <w:rFonts w:ascii="Calibri" w:hAnsi="Calibri" w:cs="Calibri"/>
                <w:b/>
                <w:sz w:val="22"/>
                <w:szCs w:val="22"/>
              </w:rPr>
            </w:pPr>
          </w:p>
        </w:tc>
        <w:tc>
          <w:tcPr>
            <w:tcW w:w="8221" w:type="dxa"/>
            <w:shd w:val="clear" w:color="auto" w:fill="auto"/>
          </w:tcPr>
          <w:p w:rsidR="00EE3377" w:rsidRPr="00721F0E" w:rsidRDefault="004B78FF" w:rsidP="000F2710">
            <w:pPr>
              <w:rPr>
                <w:rFonts w:ascii="Calibri" w:hAnsi="Calibri" w:cs="Calibri"/>
                <w:sz w:val="22"/>
                <w:szCs w:val="22"/>
              </w:rPr>
            </w:pPr>
            <w:r w:rsidRPr="00721F0E">
              <w:rPr>
                <w:rFonts w:ascii="Calibri" w:hAnsi="Calibri" w:cs="Calibri"/>
                <w:b/>
                <w:sz w:val="22"/>
                <w:szCs w:val="22"/>
              </w:rPr>
              <w:t>Correspondence</w:t>
            </w:r>
          </w:p>
          <w:p w:rsidR="004B78FF" w:rsidRPr="00721F0E" w:rsidRDefault="004B78FF" w:rsidP="004B78FF">
            <w:pPr>
              <w:rPr>
                <w:rFonts w:ascii="Calibri" w:hAnsi="Calibri" w:cs="Calibri"/>
                <w:sz w:val="22"/>
                <w:szCs w:val="22"/>
              </w:rPr>
            </w:pPr>
            <w:r w:rsidRPr="00721F0E">
              <w:rPr>
                <w:rFonts w:ascii="Calibri" w:hAnsi="Calibri" w:cs="Calibri"/>
                <w:sz w:val="22"/>
                <w:szCs w:val="22"/>
              </w:rPr>
              <w:t xml:space="preserve">Emails already circulated – </w:t>
            </w:r>
          </w:p>
          <w:p w:rsidR="00721F0E" w:rsidRPr="001B569B" w:rsidRDefault="00721F0E" w:rsidP="001B569B">
            <w:pPr>
              <w:pStyle w:val="ListParagraph"/>
              <w:numPr>
                <w:ilvl w:val="0"/>
                <w:numId w:val="24"/>
              </w:numPr>
              <w:rPr>
                <w:rFonts w:ascii="Calibri" w:hAnsi="Calibri" w:cs="Calibri"/>
                <w:sz w:val="22"/>
                <w:szCs w:val="22"/>
              </w:rPr>
            </w:pPr>
            <w:r w:rsidRPr="001B569B">
              <w:rPr>
                <w:rFonts w:ascii="Calibri" w:hAnsi="Calibri" w:cs="Calibri"/>
                <w:sz w:val="22"/>
                <w:szCs w:val="22"/>
              </w:rPr>
              <w:t>SALC – consultation on precept referendums (consultation ends 26/10/17)</w:t>
            </w:r>
          </w:p>
          <w:p w:rsidR="00721F0E" w:rsidRPr="001B569B" w:rsidRDefault="00721F0E" w:rsidP="001B569B">
            <w:pPr>
              <w:pStyle w:val="ListParagraph"/>
              <w:numPr>
                <w:ilvl w:val="0"/>
                <w:numId w:val="24"/>
              </w:numPr>
              <w:rPr>
                <w:rFonts w:ascii="Calibri" w:hAnsi="Calibri" w:cs="Calibri"/>
                <w:sz w:val="22"/>
                <w:szCs w:val="22"/>
              </w:rPr>
            </w:pPr>
            <w:r w:rsidRPr="001B569B">
              <w:rPr>
                <w:rFonts w:ascii="Calibri" w:hAnsi="Calibri" w:cs="Calibri"/>
                <w:sz w:val="22"/>
                <w:szCs w:val="22"/>
              </w:rPr>
              <w:t>MSDC – Town &amp; Parish Liaison meetings – CB and Clerk to attend</w:t>
            </w:r>
          </w:p>
          <w:p w:rsidR="00721F0E" w:rsidRPr="001B569B" w:rsidRDefault="00721F0E" w:rsidP="001B569B">
            <w:pPr>
              <w:pStyle w:val="ListParagraph"/>
              <w:numPr>
                <w:ilvl w:val="0"/>
                <w:numId w:val="24"/>
              </w:numPr>
              <w:rPr>
                <w:rFonts w:ascii="Calibri" w:hAnsi="Calibri" w:cs="Calibri"/>
                <w:sz w:val="22"/>
                <w:szCs w:val="22"/>
              </w:rPr>
            </w:pPr>
            <w:r w:rsidRPr="001B569B">
              <w:rPr>
                <w:rFonts w:ascii="Calibri" w:hAnsi="Calibri" w:cs="Calibri"/>
                <w:sz w:val="22"/>
                <w:szCs w:val="22"/>
              </w:rPr>
              <w:t>Stradbroke Trust – email advising that the assignment of the lease will be proceeding with the solicitors.</w:t>
            </w:r>
          </w:p>
          <w:p w:rsidR="00721F0E" w:rsidRPr="00721F0E" w:rsidRDefault="00721F0E" w:rsidP="00721F0E">
            <w:pPr>
              <w:rPr>
                <w:rFonts w:ascii="Calibri" w:hAnsi="Calibri" w:cs="Calibri"/>
                <w:sz w:val="22"/>
                <w:szCs w:val="22"/>
              </w:rPr>
            </w:pPr>
            <w:r w:rsidRPr="00721F0E">
              <w:rPr>
                <w:rFonts w:ascii="Calibri" w:hAnsi="Calibri" w:cs="Calibri"/>
                <w:sz w:val="22"/>
                <w:szCs w:val="22"/>
              </w:rPr>
              <w:t xml:space="preserve">Tabled correspondence – </w:t>
            </w:r>
          </w:p>
          <w:p w:rsidR="00A44DF6" w:rsidRPr="00721F0E" w:rsidRDefault="00721F0E" w:rsidP="00721F0E">
            <w:pPr>
              <w:pStyle w:val="ListParagraph"/>
              <w:numPr>
                <w:ilvl w:val="0"/>
                <w:numId w:val="26"/>
              </w:numPr>
              <w:rPr>
                <w:rFonts w:ascii="Calibri" w:hAnsi="Calibri" w:cs="Calibri"/>
                <w:sz w:val="22"/>
                <w:szCs w:val="22"/>
              </w:rPr>
            </w:pPr>
            <w:r w:rsidRPr="00721F0E">
              <w:rPr>
                <w:rFonts w:ascii="Calibri" w:hAnsi="Calibri" w:cs="Calibri"/>
                <w:sz w:val="22"/>
                <w:szCs w:val="22"/>
              </w:rPr>
              <w:t>Letter of thanks for donation to Poppy Appeal.</w:t>
            </w:r>
          </w:p>
        </w:tc>
        <w:tc>
          <w:tcPr>
            <w:tcW w:w="993" w:type="dxa"/>
          </w:tcPr>
          <w:p w:rsidR="00EE3377" w:rsidRDefault="00EE3377"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p w:rsidR="00A44DF6" w:rsidRDefault="00A44DF6" w:rsidP="005C1A02">
            <w:pPr>
              <w:rPr>
                <w:rFonts w:ascii="Calibri" w:hAnsi="Calibri" w:cs="Calibri"/>
                <w:b/>
                <w:sz w:val="22"/>
                <w:szCs w:val="22"/>
              </w:rPr>
            </w:pPr>
          </w:p>
        </w:tc>
      </w:tr>
      <w:tr w:rsidR="00A44DF6" w:rsidRPr="003A4EEA" w:rsidTr="00204550">
        <w:tc>
          <w:tcPr>
            <w:tcW w:w="959" w:type="dxa"/>
            <w:shd w:val="clear" w:color="auto" w:fill="auto"/>
          </w:tcPr>
          <w:p w:rsidR="00A44DF6" w:rsidRDefault="00A44DF6" w:rsidP="00211AAF">
            <w:pPr>
              <w:rPr>
                <w:rFonts w:ascii="Calibri" w:hAnsi="Calibri" w:cs="Calibri"/>
                <w:b/>
                <w:sz w:val="22"/>
                <w:szCs w:val="22"/>
              </w:rPr>
            </w:pPr>
          </w:p>
        </w:tc>
        <w:tc>
          <w:tcPr>
            <w:tcW w:w="8221" w:type="dxa"/>
            <w:shd w:val="clear" w:color="auto" w:fill="auto"/>
          </w:tcPr>
          <w:p w:rsidR="00A44DF6" w:rsidRDefault="00A44DF6" w:rsidP="000F2710">
            <w:pPr>
              <w:rPr>
                <w:rFonts w:ascii="Calibri" w:hAnsi="Calibri" w:cs="Calibri"/>
                <w:b/>
                <w:sz w:val="22"/>
                <w:szCs w:val="22"/>
              </w:rPr>
            </w:pPr>
            <w:r>
              <w:rPr>
                <w:rFonts w:ascii="Calibri" w:hAnsi="Calibri" w:cs="Calibri"/>
                <w:b/>
                <w:sz w:val="22"/>
                <w:szCs w:val="22"/>
              </w:rPr>
              <w:t>Matters for inclusion in the agenda of next meeting:</w:t>
            </w:r>
          </w:p>
          <w:p w:rsidR="00A44DF6" w:rsidRPr="00A44DF6" w:rsidRDefault="00721F0E" w:rsidP="00721F0E">
            <w:pPr>
              <w:rPr>
                <w:rFonts w:ascii="Calibri" w:hAnsi="Calibri" w:cs="Calibri"/>
                <w:sz w:val="22"/>
                <w:szCs w:val="22"/>
              </w:rPr>
            </w:pPr>
            <w:r>
              <w:rPr>
                <w:rFonts w:ascii="Calibri" w:hAnsi="Calibri" w:cs="Calibri"/>
                <w:sz w:val="22"/>
                <w:szCs w:val="22"/>
              </w:rPr>
              <w:t>Working party for fitness track</w:t>
            </w:r>
          </w:p>
        </w:tc>
        <w:tc>
          <w:tcPr>
            <w:tcW w:w="993" w:type="dxa"/>
          </w:tcPr>
          <w:p w:rsidR="00A44DF6" w:rsidRDefault="00A44DF6" w:rsidP="005C1A02">
            <w:pPr>
              <w:rPr>
                <w:rFonts w:ascii="Calibri" w:hAnsi="Calibri" w:cs="Calibri"/>
                <w:b/>
                <w:sz w:val="22"/>
                <w:szCs w:val="22"/>
              </w:rPr>
            </w:pPr>
          </w:p>
        </w:tc>
      </w:tr>
    </w:tbl>
    <w:p w:rsidR="008E530C" w:rsidRPr="003A4EEA" w:rsidRDefault="008E530C" w:rsidP="009C176F">
      <w:pPr>
        <w:tabs>
          <w:tab w:val="right" w:pos="9900"/>
        </w:tabs>
        <w:jc w:val="center"/>
        <w:rPr>
          <w:rFonts w:ascii="Calibri" w:hAnsi="Calibri" w:cs="Calibri"/>
          <w:b/>
          <w:i/>
        </w:rPr>
      </w:pPr>
    </w:p>
    <w:p w:rsidR="00D75EAA" w:rsidRDefault="00D75EAA" w:rsidP="00D75EAA">
      <w:pPr>
        <w:tabs>
          <w:tab w:val="right" w:pos="9900"/>
        </w:tabs>
        <w:rPr>
          <w:rFonts w:ascii="Calibri" w:hAnsi="Calibri" w:cs="Calibri"/>
          <w:b/>
          <w:sz w:val="22"/>
          <w:szCs w:val="22"/>
        </w:rPr>
      </w:pPr>
      <w:r w:rsidRPr="009450D1">
        <w:rPr>
          <w:rFonts w:ascii="Calibri" w:hAnsi="Calibri" w:cs="Calibri"/>
          <w:b/>
          <w:sz w:val="22"/>
          <w:szCs w:val="22"/>
        </w:rPr>
        <w:t xml:space="preserve">There being no further business the meeting closed at </w:t>
      </w:r>
      <w:r w:rsidR="00721F0E">
        <w:rPr>
          <w:rFonts w:ascii="Calibri" w:hAnsi="Calibri" w:cs="Calibri"/>
          <w:b/>
          <w:sz w:val="22"/>
          <w:szCs w:val="22"/>
        </w:rPr>
        <w:t>22.10hrs</w:t>
      </w:r>
      <w:r>
        <w:rPr>
          <w:rFonts w:ascii="Calibri" w:hAnsi="Calibri" w:cs="Calibri"/>
          <w:b/>
          <w:sz w:val="22"/>
          <w:szCs w:val="22"/>
        </w:rPr>
        <w:t>.</w:t>
      </w:r>
    </w:p>
    <w:p w:rsidR="00D75EAA" w:rsidRDefault="00D75EAA" w:rsidP="00D75EAA">
      <w:pPr>
        <w:tabs>
          <w:tab w:val="right" w:pos="9900"/>
        </w:tabs>
        <w:rPr>
          <w:rFonts w:ascii="Calibri" w:hAnsi="Calibri" w:cs="Calibri"/>
          <w:b/>
          <w:sz w:val="22"/>
          <w:szCs w:val="22"/>
        </w:rPr>
      </w:pPr>
    </w:p>
    <w:p w:rsidR="00D75EAA" w:rsidRDefault="00D75EAA" w:rsidP="00D75EAA">
      <w:pPr>
        <w:rPr>
          <w:rFonts w:ascii="Calibri" w:hAnsi="Calibri" w:cs="Calibri"/>
          <w:b/>
          <w:sz w:val="22"/>
          <w:szCs w:val="22"/>
        </w:rPr>
      </w:pPr>
      <w:r>
        <w:rPr>
          <w:rFonts w:ascii="Calibri" w:hAnsi="Calibri" w:cs="Calibri"/>
          <w:b/>
          <w:sz w:val="22"/>
          <w:szCs w:val="22"/>
        </w:rPr>
        <w:t xml:space="preserve">  </w:t>
      </w:r>
    </w:p>
    <w:p w:rsidR="00D75EAA" w:rsidRDefault="00D75EAA" w:rsidP="00D75EAA">
      <w:pPr>
        <w:tabs>
          <w:tab w:val="right" w:pos="9900"/>
        </w:tabs>
        <w:rPr>
          <w:rFonts w:ascii="Calibri" w:hAnsi="Calibri" w:cs="Calibri"/>
          <w:b/>
          <w:sz w:val="22"/>
          <w:szCs w:val="22"/>
        </w:rPr>
      </w:pPr>
      <w:r w:rsidRPr="009450D1">
        <w:rPr>
          <w:rFonts w:ascii="Calibri" w:hAnsi="Calibri" w:cs="Calibri"/>
          <w:b/>
          <w:sz w:val="22"/>
          <w:szCs w:val="22"/>
        </w:rPr>
        <w:t xml:space="preserve">Signed: _______________________________                                                 </w:t>
      </w:r>
      <w:r w:rsidR="00721F0E">
        <w:rPr>
          <w:rFonts w:ascii="Calibri" w:hAnsi="Calibri" w:cs="Calibri"/>
          <w:b/>
          <w:sz w:val="22"/>
          <w:szCs w:val="22"/>
        </w:rPr>
        <w:t>13</w:t>
      </w:r>
      <w:r w:rsidR="00721F0E" w:rsidRPr="00721F0E">
        <w:rPr>
          <w:rFonts w:ascii="Calibri" w:hAnsi="Calibri" w:cs="Calibri"/>
          <w:b/>
          <w:sz w:val="22"/>
          <w:szCs w:val="22"/>
          <w:vertAlign w:val="superscript"/>
        </w:rPr>
        <w:t>th</w:t>
      </w:r>
      <w:r w:rsidR="00721F0E">
        <w:rPr>
          <w:rFonts w:ascii="Calibri" w:hAnsi="Calibri" w:cs="Calibri"/>
          <w:b/>
          <w:sz w:val="22"/>
          <w:szCs w:val="22"/>
        </w:rPr>
        <w:t xml:space="preserve"> November</w:t>
      </w:r>
      <w:r>
        <w:rPr>
          <w:rFonts w:ascii="Calibri" w:hAnsi="Calibri" w:cs="Calibri"/>
          <w:b/>
          <w:sz w:val="22"/>
          <w:szCs w:val="22"/>
        </w:rPr>
        <w:t xml:space="preserve"> 2017</w:t>
      </w:r>
    </w:p>
    <w:p w:rsidR="001B468A" w:rsidRDefault="00D75EAA" w:rsidP="00721F0E">
      <w:pPr>
        <w:tabs>
          <w:tab w:val="right" w:pos="9900"/>
        </w:tabs>
        <w:rPr>
          <w:color w:val="000000"/>
          <w:sz w:val="27"/>
          <w:szCs w:val="27"/>
          <w:lang w:eastAsia="en-GB"/>
        </w:rPr>
      </w:pPr>
      <w:r w:rsidRPr="009450D1">
        <w:rPr>
          <w:rFonts w:ascii="Calibri" w:hAnsi="Calibri" w:cs="Calibri"/>
          <w:b/>
          <w:sz w:val="22"/>
          <w:szCs w:val="22"/>
        </w:rPr>
        <w:t xml:space="preserve">              Chairman</w:t>
      </w:r>
    </w:p>
    <w:sectPr w:rsidR="001B468A" w:rsidSect="000F14C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AA" w:rsidRDefault="00D75EAA" w:rsidP="00D75EAA">
      <w:r>
        <w:separator/>
      </w:r>
    </w:p>
  </w:endnote>
  <w:endnote w:type="continuationSeparator" w:id="0">
    <w:p w:rsidR="00D75EAA" w:rsidRDefault="00D75EAA" w:rsidP="00D7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332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AA" w:rsidRDefault="00D75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332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AA" w:rsidRDefault="00D75EAA" w:rsidP="00D75EAA">
      <w:r>
        <w:separator/>
      </w:r>
    </w:p>
  </w:footnote>
  <w:footnote w:type="continuationSeparator" w:id="0">
    <w:p w:rsidR="00D75EAA" w:rsidRDefault="00D75EAA" w:rsidP="00D7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506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5641" o:spid="_x0000_s33794"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506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5642" o:spid="_x0000_s33795"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F2" w:rsidRDefault="00506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5640" o:spid="_x0000_s33793"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586"/>
    <w:multiLevelType w:val="hybridMultilevel"/>
    <w:tmpl w:val="0274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22DC7"/>
    <w:multiLevelType w:val="hybridMultilevel"/>
    <w:tmpl w:val="4EBCE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B00299"/>
    <w:multiLevelType w:val="hybridMultilevel"/>
    <w:tmpl w:val="C1128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0B4DA7"/>
    <w:multiLevelType w:val="hybridMultilevel"/>
    <w:tmpl w:val="9BD4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138DD"/>
    <w:multiLevelType w:val="hybridMultilevel"/>
    <w:tmpl w:val="BD7CC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B3E40AB"/>
    <w:multiLevelType w:val="hybridMultilevel"/>
    <w:tmpl w:val="8A36D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EB0EB1"/>
    <w:multiLevelType w:val="hybridMultilevel"/>
    <w:tmpl w:val="47027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A224E5"/>
    <w:multiLevelType w:val="hybridMultilevel"/>
    <w:tmpl w:val="4CBC2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3A136F"/>
    <w:multiLevelType w:val="hybridMultilevel"/>
    <w:tmpl w:val="8CB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CF1D52"/>
    <w:multiLevelType w:val="hybridMultilevel"/>
    <w:tmpl w:val="EFC4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85CD8"/>
    <w:multiLevelType w:val="hybridMultilevel"/>
    <w:tmpl w:val="1544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C7143"/>
    <w:multiLevelType w:val="hybridMultilevel"/>
    <w:tmpl w:val="2DB61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B2517D"/>
    <w:multiLevelType w:val="hybridMultilevel"/>
    <w:tmpl w:val="35D4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3D043F"/>
    <w:multiLevelType w:val="hybridMultilevel"/>
    <w:tmpl w:val="15E8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D358C"/>
    <w:multiLevelType w:val="hybridMultilevel"/>
    <w:tmpl w:val="840EA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BA5B6F"/>
    <w:multiLevelType w:val="hybridMultilevel"/>
    <w:tmpl w:val="03FC1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4F391A"/>
    <w:multiLevelType w:val="hybridMultilevel"/>
    <w:tmpl w:val="0CFA33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516B4B"/>
    <w:multiLevelType w:val="hybridMultilevel"/>
    <w:tmpl w:val="2640B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E1AB5"/>
    <w:multiLevelType w:val="hybridMultilevel"/>
    <w:tmpl w:val="A204E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F92AF7"/>
    <w:multiLevelType w:val="hybridMultilevel"/>
    <w:tmpl w:val="16F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87A6A"/>
    <w:multiLevelType w:val="hybridMultilevel"/>
    <w:tmpl w:val="3064C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4653A0"/>
    <w:multiLevelType w:val="hybridMultilevel"/>
    <w:tmpl w:val="E05E1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CA4F87"/>
    <w:multiLevelType w:val="hybridMultilevel"/>
    <w:tmpl w:val="5970B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4D4D4A"/>
    <w:multiLevelType w:val="hybridMultilevel"/>
    <w:tmpl w:val="CAA48D3C"/>
    <w:lvl w:ilvl="0" w:tplc="593A885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5501DCF"/>
    <w:multiLevelType w:val="hybridMultilevel"/>
    <w:tmpl w:val="704C6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47406B5"/>
    <w:multiLevelType w:val="hybridMultilevel"/>
    <w:tmpl w:val="EB8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6C169B"/>
    <w:multiLevelType w:val="hybridMultilevel"/>
    <w:tmpl w:val="D77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A12A60"/>
    <w:multiLevelType w:val="hybridMultilevel"/>
    <w:tmpl w:val="9EBA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293A6D"/>
    <w:multiLevelType w:val="hybridMultilevel"/>
    <w:tmpl w:val="6E4A678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9">
    <w:nsid w:val="78617224"/>
    <w:multiLevelType w:val="hybridMultilevel"/>
    <w:tmpl w:val="467A1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D829D4"/>
    <w:multiLevelType w:val="hybridMultilevel"/>
    <w:tmpl w:val="C71C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9"/>
  </w:num>
  <w:num w:numId="4">
    <w:abstractNumId w:val="1"/>
  </w:num>
  <w:num w:numId="5">
    <w:abstractNumId w:val="21"/>
  </w:num>
  <w:num w:numId="6">
    <w:abstractNumId w:val="17"/>
  </w:num>
  <w:num w:numId="7">
    <w:abstractNumId w:val="15"/>
  </w:num>
  <w:num w:numId="8">
    <w:abstractNumId w:val="20"/>
  </w:num>
  <w:num w:numId="9">
    <w:abstractNumId w:val="4"/>
  </w:num>
  <w:num w:numId="10">
    <w:abstractNumId w:val="3"/>
  </w:num>
  <w:num w:numId="11">
    <w:abstractNumId w:val="27"/>
  </w:num>
  <w:num w:numId="12">
    <w:abstractNumId w:val="10"/>
  </w:num>
  <w:num w:numId="13">
    <w:abstractNumId w:val="6"/>
  </w:num>
  <w:num w:numId="14">
    <w:abstractNumId w:val="13"/>
  </w:num>
  <w:num w:numId="15">
    <w:abstractNumId w:val="2"/>
  </w:num>
  <w:num w:numId="16">
    <w:abstractNumId w:val="30"/>
  </w:num>
  <w:num w:numId="17">
    <w:abstractNumId w:val="28"/>
  </w:num>
  <w:num w:numId="18">
    <w:abstractNumId w:val="19"/>
  </w:num>
  <w:num w:numId="19">
    <w:abstractNumId w:val="25"/>
  </w:num>
  <w:num w:numId="20">
    <w:abstractNumId w:val="16"/>
  </w:num>
  <w:num w:numId="21">
    <w:abstractNumId w:val="7"/>
  </w:num>
  <w:num w:numId="22">
    <w:abstractNumId w:val="0"/>
  </w:num>
  <w:num w:numId="23">
    <w:abstractNumId w:val="26"/>
  </w:num>
  <w:num w:numId="24">
    <w:abstractNumId w:val="11"/>
  </w:num>
  <w:num w:numId="25">
    <w:abstractNumId w:val="14"/>
  </w:num>
  <w:num w:numId="26">
    <w:abstractNumId w:val="24"/>
  </w:num>
  <w:num w:numId="27">
    <w:abstractNumId w:val="18"/>
  </w:num>
  <w:num w:numId="28">
    <w:abstractNumId w:val="9"/>
  </w:num>
  <w:num w:numId="29">
    <w:abstractNumId w:val="8"/>
  </w:num>
  <w:num w:numId="30">
    <w:abstractNumId w:val="22"/>
  </w:num>
  <w:num w:numId="3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6"/>
    <o:shapelayout v:ext="edit">
      <o:idmap v:ext="edit" data="3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7"/>
    <w:rsid w:val="0000129D"/>
    <w:rsid w:val="00001C99"/>
    <w:rsid w:val="0000264B"/>
    <w:rsid w:val="00003D94"/>
    <w:rsid w:val="00006BB3"/>
    <w:rsid w:val="00012A44"/>
    <w:rsid w:val="000202A5"/>
    <w:rsid w:val="00021BFE"/>
    <w:rsid w:val="0002427B"/>
    <w:rsid w:val="00026064"/>
    <w:rsid w:val="000305B8"/>
    <w:rsid w:val="00030662"/>
    <w:rsid w:val="0003596D"/>
    <w:rsid w:val="00036B06"/>
    <w:rsid w:val="00042BB9"/>
    <w:rsid w:val="00043B51"/>
    <w:rsid w:val="00045BE8"/>
    <w:rsid w:val="00046092"/>
    <w:rsid w:val="00046BFA"/>
    <w:rsid w:val="000475B8"/>
    <w:rsid w:val="00052EB6"/>
    <w:rsid w:val="000532E2"/>
    <w:rsid w:val="000542ED"/>
    <w:rsid w:val="00054406"/>
    <w:rsid w:val="00055BEB"/>
    <w:rsid w:val="0005604C"/>
    <w:rsid w:val="00056EB2"/>
    <w:rsid w:val="0006620B"/>
    <w:rsid w:val="00074756"/>
    <w:rsid w:val="00081E21"/>
    <w:rsid w:val="00082D08"/>
    <w:rsid w:val="00083799"/>
    <w:rsid w:val="0008536A"/>
    <w:rsid w:val="00086019"/>
    <w:rsid w:val="00086448"/>
    <w:rsid w:val="000918CA"/>
    <w:rsid w:val="00092734"/>
    <w:rsid w:val="000937EE"/>
    <w:rsid w:val="00097130"/>
    <w:rsid w:val="000A6F0A"/>
    <w:rsid w:val="000A7A47"/>
    <w:rsid w:val="000B26A8"/>
    <w:rsid w:val="000B57C1"/>
    <w:rsid w:val="000C0911"/>
    <w:rsid w:val="000C23ED"/>
    <w:rsid w:val="000C3563"/>
    <w:rsid w:val="000C3C64"/>
    <w:rsid w:val="000C4F9F"/>
    <w:rsid w:val="000C6E14"/>
    <w:rsid w:val="000D058E"/>
    <w:rsid w:val="000D1682"/>
    <w:rsid w:val="000D32F9"/>
    <w:rsid w:val="000D35E6"/>
    <w:rsid w:val="000D40B5"/>
    <w:rsid w:val="000D4D38"/>
    <w:rsid w:val="000E1ABE"/>
    <w:rsid w:val="000E252F"/>
    <w:rsid w:val="000F06EE"/>
    <w:rsid w:val="000F14C7"/>
    <w:rsid w:val="000F1701"/>
    <w:rsid w:val="000F2710"/>
    <w:rsid w:val="000F372A"/>
    <w:rsid w:val="000F3CCF"/>
    <w:rsid w:val="000F5492"/>
    <w:rsid w:val="0010399C"/>
    <w:rsid w:val="00104408"/>
    <w:rsid w:val="00104A0E"/>
    <w:rsid w:val="0011059E"/>
    <w:rsid w:val="001116C0"/>
    <w:rsid w:val="00111FDE"/>
    <w:rsid w:val="00112C41"/>
    <w:rsid w:val="001133E9"/>
    <w:rsid w:val="00114D4A"/>
    <w:rsid w:val="00115D3C"/>
    <w:rsid w:val="00120176"/>
    <w:rsid w:val="001229D0"/>
    <w:rsid w:val="00123602"/>
    <w:rsid w:val="00124364"/>
    <w:rsid w:val="00124B93"/>
    <w:rsid w:val="00125A07"/>
    <w:rsid w:val="00126705"/>
    <w:rsid w:val="0013254A"/>
    <w:rsid w:val="0013399D"/>
    <w:rsid w:val="00134B8A"/>
    <w:rsid w:val="00135B3D"/>
    <w:rsid w:val="00140FDD"/>
    <w:rsid w:val="00142B6A"/>
    <w:rsid w:val="0014472D"/>
    <w:rsid w:val="00145C52"/>
    <w:rsid w:val="00152376"/>
    <w:rsid w:val="00161C01"/>
    <w:rsid w:val="00162445"/>
    <w:rsid w:val="00162BAA"/>
    <w:rsid w:val="00164420"/>
    <w:rsid w:val="001651A1"/>
    <w:rsid w:val="0016701D"/>
    <w:rsid w:val="00170A8A"/>
    <w:rsid w:val="00171908"/>
    <w:rsid w:val="00171C6B"/>
    <w:rsid w:val="00175B33"/>
    <w:rsid w:val="00180D08"/>
    <w:rsid w:val="001811C0"/>
    <w:rsid w:val="00181DE9"/>
    <w:rsid w:val="00185941"/>
    <w:rsid w:val="00186300"/>
    <w:rsid w:val="00187341"/>
    <w:rsid w:val="0019090C"/>
    <w:rsid w:val="0019380A"/>
    <w:rsid w:val="001A0880"/>
    <w:rsid w:val="001A1E89"/>
    <w:rsid w:val="001A3AF0"/>
    <w:rsid w:val="001A5F02"/>
    <w:rsid w:val="001A66D0"/>
    <w:rsid w:val="001B0FF9"/>
    <w:rsid w:val="001B1705"/>
    <w:rsid w:val="001B468A"/>
    <w:rsid w:val="001B4E8D"/>
    <w:rsid w:val="001B569B"/>
    <w:rsid w:val="001B7AEC"/>
    <w:rsid w:val="001B7E44"/>
    <w:rsid w:val="001C0334"/>
    <w:rsid w:val="001C16FA"/>
    <w:rsid w:val="001C37BD"/>
    <w:rsid w:val="001C5F2B"/>
    <w:rsid w:val="001D1D00"/>
    <w:rsid w:val="001E32E4"/>
    <w:rsid w:val="001E3542"/>
    <w:rsid w:val="001E6516"/>
    <w:rsid w:val="001E6617"/>
    <w:rsid w:val="001E7711"/>
    <w:rsid w:val="001F4573"/>
    <w:rsid w:val="001F4B21"/>
    <w:rsid w:val="001F6753"/>
    <w:rsid w:val="00201BB1"/>
    <w:rsid w:val="00202735"/>
    <w:rsid w:val="00204550"/>
    <w:rsid w:val="00205651"/>
    <w:rsid w:val="002056B8"/>
    <w:rsid w:val="002068DB"/>
    <w:rsid w:val="00206F39"/>
    <w:rsid w:val="002116FB"/>
    <w:rsid w:val="00211AAF"/>
    <w:rsid w:val="00212350"/>
    <w:rsid w:val="0021609C"/>
    <w:rsid w:val="00224768"/>
    <w:rsid w:val="002259B4"/>
    <w:rsid w:val="00225E54"/>
    <w:rsid w:val="0022728E"/>
    <w:rsid w:val="00232F58"/>
    <w:rsid w:val="00236132"/>
    <w:rsid w:val="00236BBA"/>
    <w:rsid w:val="00241887"/>
    <w:rsid w:val="002437CA"/>
    <w:rsid w:val="00244470"/>
    <w:rsid w:val="0024493B"/>
    <w:rsid w:val="002460F3"/>
    <w:rsid w:val="00254CF7"/>
    <w:rsid w:val="002553C7"/>
    <w:rsid w:val="00255F97"/>
    <w:rsid w:val="00262040"/>
    <w:rsid w:val="00262183"/>
    <w:rsid w:val="00263A18"/>
    <w:rsid w:val="002734C4"/>
    <w:rsid w:val="00280121"/>
    <w:rsid w:val="0028311C"/>
    <w:rsid w:val="0028747F"/>
    <w:rsid w:val="002940A6"/>
    <w:rsid w:val="00294624"/>
    <w:rsid w:val="00295A03"/>
    <w:rsid w:val="002A1B82"/>
    <w:rsid w:val="002A212E"/>
    <w:rsid w:val="002A3C66"/>
    <w:rsid w:val="002A67ED"/>
    <w:rsid w:val="002B0C7C"/>
    <w:rsid w:val="002B152D"/>
    <w:rsid w:val="002B1792"/>
    <w:rsid w:val="002B27D3"/>
    <w:rsid w:val="002C057F"/>
    <w:rsid w:val="002C05C6"/>
    <w:rsid w:val="002C4062"/>
    <w:rsid w:val="002C6E2B"/>
    <w:rsid w:val="002D1253"/>
    <w:rsid w:val="002D2245"/>
    <w:rsid w:val="002D2D76"/>
    <w:rsid w:val="002D2DCD"/>
    <w:rsid w:val="002D4414"/>
    <w:rsid w:val="002D568D"/>
    <w:rsid w:val="002D5E85"/>
    <w:rsid w:val="002D763A"/>
    <w:rsid w:val="002E54F4"/>
    <w:rsid w:val="002E5AF8"/>
    <w:rsid w:val="002F0904"/>
    <w:rsid w:val="002F2A81"/>
    <w:rsid w:val="002F373D"/>
    <w:rsid w:val="002F3E02"/>
    <w:rsid w:val="002F605B"/>
    <w:rsid w:val="00302415"/>
    <w:rsid w:val="00302E75"/>
    <w:rsid w:val="00304BC2"/>
    <w:rsid w:val="0030535C"/>
    <w:rsid w:val="00306299"/>
    <w:rsid w:val="003073E9"/>
    <w:rsid w:val="00310B30"/>
    <w:rsid w:val="00322068"/>
    <w:rsid w:val="003314A3"/>
    <w:rsid w:val="00332564"/>
    <w:rsid w:val="003327F2"/>
    <w:rsid w:val="003329BC"/>
    <w:rsid w:val="00335A14"/>
    <w:rsid w:val="00336181"/>
    <w:rsid w:val="003372D1"/>
    <w:rsid w:val="003377E8"/>
    <w:rsid w:val="003417B7"/>
    <w:rsid w:val="00341DCA"/>
    <w:rsid w:val="00343485"/>
    <w:rsid w:val="0034414E"/>
    <w:rsid w:val="003468B3"/>
    <w:rsid w:val="003500B8"/>
    <w:rsid w:val="0035112E"/>
    <w:rsid w:val="0035721D"/>
    <w:rsid w:val="00361E1D"/>
    <w:rsid w:val="003624E4"/>
    <w:rsid w:val="00366F5A"/>
    <w:rsid w:val="003708DC"/>
    <w:rsid w:val="00372AEC"/>
    <w:rsid w:val="00372D65"/>
    <w:rsid w:val="00373828"/>
    <w:rsid w:val="0037544E"/>
    <w:rsid w:val="00376458"/>
    <w:rsid w:val="003771E6"/>
    <w:rsid w:val="0038160C"/>
    <w:rsid w:val="00384E67"/>
    <w:rsid w:val="003906E1"/>
    <w:rsid w:val="003913E8"/>
    <w:rsid w:val="00392F88"/>
    <w:rsid w:val="0039313B"/>
    <w:rsid w:val="00395929"/>
    <w:rsid w:val="003A3463"/>
    <w:rsid w:val="003A3ACB"/>
    <w:rsid w:val="003A4E46"/>
    <w:rsid w:val="003A4EEA"/>
    <w:rsid w:val="003B72FA"/>
    <w:rsid w:val="003C690A"/>
    <w:rsid w:val="003D6C03"/>
    <w:rsid w:val="003E069B"/>
    <w:rsid w:val="003E2699"/>
    <w:rsid w:val="003E5775"/>
    <w:rsid w:val="003E6C32"/>
    <w:rsid w:val="003E7602"/>
    <w:rsid w:val="003E7B8F"/>
    <w:rsid w:val="003F11CE"/>
    <w:rsid w:val="003F2702"/>
    <w:rsid w:val="003F587A"/>
    <w:rsid w:val="00401272"/>
    <w:rsid w:val="00404E11"/>
    <w:rsid w:val="00413D96"/>
    <w:rsid w:val="00413F24"/>
    <w:rsid w:val="00414596"/>
    <w:rsid w:val="00414FA2"/>
    <w:rsid w:val="00420638"/>
    <w:rsid w:val="00422111"/>
    <w:rsid w:val="00424C8C"/>
    <w:rsid w:val="004259E1"/>
    <w:rsid w:val="00426EEB"/>
    <w:rsid w:val="00440BB1"/>
    <w:rsid w:val="00441099"/>
    <w:rsid w:val="00446579"/>
    <w:rsid w:val="0045189B"/>
    <w:rsid w:val="0045320F"/>
    <w:rsid w:val="004550C5"/>
    <w:rsid w:val="00456AD6"/>
    <w:rsid w:val="00462406"/>
    <w:rsid w:val="0046290B"/>
    <w:rsid w:val="00462F71"/>
    <w:rsid w:val="0046790A"/>
    <w:rsid w:val="00467C60"/>
    <w:rsid w:val="00473148"/>
    <w:rsid w:val="0047347E"/>
    <w:rsid w:val="004735BE"/>
    <w:rsid w:val="00473633"/>
    <w:rsid w:val="00473C4F"/>
    <w:rsid w:val="00473D99"/>
    <w:rsid w:val="004742D6"/>
    <w:rsid w:val="00474726"/>
    <w:rsid w:val="00474D80"/>
    <w:rsid w:val="00475997"/>
    <w:rsid w:val="00475CD4"/>
    <w:rsid w:val="00476C6C"/>
    <w:rsid w:val="004867DB"/>
    <w:rsid w:val="004874BB"/>
    <w:rsid w:val="004914B6"/>
    <w:rsid w:val="0049316E"/>
    <w:rsid w:val="0049460D"/>
    <w:rsid w:val="00494BEE"/>
    <w:rsid w:val="004A0F67"/>
    <w:rsid w:val="004A100B"/>
    <w:rsid w:val="004A2BDB"/>
    <w:rsid w:val="004A4A97"/>
    <w:rsid w:val="004A4FC0"/>
    <w:rsid w:val="004A52EC"/>
    <w:rsid w:val="004A7082"/>
    <w:rsid w:val="004A729C"/>
    <w:rsid w:val="004B3928"/>
    <w:rsid w:val="004B39FC"/>
    <w:rsid w:val="004B4DD4"/>
    <w:rsid w:val="004B630D"/>
    <w:rsid w:val="004B7301"/>
    <w:rsid w:val="004B78FF"/>
    <w:rsid w:val="004C03D9"/>
    <w:rsid w:val="004C0600"/>
    <w:rsid w:val="004C3B85"/>
    <w:rsid w:val="004C5F03"/>
    <w:rsid w:val="004D05F3"/>
    <w:rsid w:val="004D0879"/>
    <w:rsid w:val="004D1587"/>
    <w:rsid w:val="004D490B"/>
    <w:rsid w:val="004D5A31"/>
    <w:rsid w:val="004D7BB0"/>
    <w:rsid w:val="004E39DD"/>
    <w:rsid w:val="004E3C7E"/>
    <w:rsid w:val="004E46A1"/>
    <w:rsid w:val="004E640E"/>
    <w:rsid w:val="004E6B34"/>
    <w:rsid w:val="004E771A"/>
    <w:rsid w:val="004F04FC"/>
    <w:rsid w:val="004F14EA"/>
    <w:rsid w:val="004F4C3D"/>
    <w:rsid w:val="004F51B0"/>
    <w:rsid w:val="004F6890"/>
    <w:rsid w:val="005018B9"/>
    <w:rsid w:val="00502422"/>
    <w:rsid w:val="0050247F"/>
    <w:rsid w:val="00503CC7"/>
    <w:rsid w:val="00503FB6"/>
    <w:rsid w:val="0050651E"/>
    <w:rsid w:val="00506990"/>
    <w:rsid w:val="00513FF4"/>
    <w:rsid w:val="005170C3"/>
    <w:rsid w:val="00521EEE"/>
    <w:rsid w:val="00531E6A"/>
    <w:rsid w:val="00534594"/>
    <w:rsid w:val="00537A45"/>
    <w:rsid w:val="0054216A"/>
    <w:rsid w:val="00542473"/>
    <w:rsid w:val="00547FF5"/>
    <w:rsid w:val="005560ED"/>
    <w:rsid w:val="00557752"/>
    <w:rsid w:val="00560974"/>
    <w:rsid w:val="00560E18"/>
    <w:rsid w:val="00564233"/>
    <w:rsid w:val="00566AF6"/>
    <w:rsid w:val="0057347C"/>
    <w:rsid w:val="005758A6"/>
    <w:rsid w:val="00580AF0"/>
    <w:rsid w:val="0058136C"/>
    <w:rsid w:val="00583180"/>
    <w:rsid w:val="005843B6"/>
    <w:rsid w:val="00584E68"/>
    <w:rsid w:val="00585D6F"/>
    <w:rsid w:val="00590F15"/>
    <w:rsid w:val="00590F28"/>
    <w:rsid w:val="005923F4"/>
    <w:rsid w:val="00592428"/>
    <w:rsid w:val="005924A7"/>
    <w:rsid w:val="00592F89"/>
    <w:rsid w:val="00595086"/>
    <w:rsid w:val="00595606"/>
    <w:rsid w:val="0059609F"/>
    <w:rsid w:val="005A68F3"/>
    <w:rsid w:val="005A7251"/>
    <w:rsid w:val="005A7257"/>
    <w:rsid w:val="005B101B"/>
    <w:rsid w:val="005B1683"/>
    <w:rsid w:val="005B4272"/>
    <w:rsid w:val="005B4AE5"/>
    <w:rsid w:val="005B4B8E"/>
    <w:rsid w:val="005C1A02"/>
    <w:rsid w:val="005C1CFD"/>
    <w:rsid w:val="005C27B8"/>
    <w:rsid w:val="005C4922"/>
    <w:rsid w:val="005D1F84"/>
    <w:rsid w:val="005D4772"/>
    <w:rsid w:val="005E2B73"/>
    <w:rsid w:val="005E3FB1"/>
    <w:rsid w:val="005E6AE7"/>
    <w:rsid w:val="005F3221"/>
    <w:rsid w:val="005F36B6"/>
    <w:rsid w:val="0060554A"/>
    <w:rsid w:val="006057F7"/>
    <w:rsid w:val="00605D0D"/>
    <w:rsid w:val="00606A14"/>
    <w:rsid w:val="006074F9"/>
    <w:rsid w:val="0061058C"/>
    <w:rsid w:val="00610869"/>
    <w:rsid w:val="0061106E"/>
    <w:rsid w:val="00611DA3"/>
    <w:rsid w:val="00613BAB"/>
    <w:rsid w:val="00613EF9"/>
    <w:rsid w:val="006146F3"/>
    <w:rsid w:val="0061520E"/>
    <w:rsid w:val="00620C7C"/>
    <w:rsid w:val="0062428F"/>
    <w:rsid w:val="0062781F"/>
    <w:rsid w:val="0063569B"/>
    <w:rsid w:val="006363C4"/>
    <w:rsid w:val="006378BE"/>
    <w:rsid w:val="00640ED3"/>
    <w:rsid w:val="00645EB6"/>
    <w:rsid w:val="00650536"/>
    <w:rsid w:val="00652B7C"/>
    <w:rsid w:val="006530A3"/>
    <w:rsid w:val="00655387"/>
    <w:rsid w:val="006570E1"/>
    <w:rsid w:val="00657A1D"/>
    <w:rsid w:val="00660412"/>
    <w:rsid w:val="006644B7"/>
    <w:rsid w:val="00665424"/>
    <w:rsid w:val="00665D27"/>
    <w:rsid w:val="00666012"/>
    <w:rsid w:val="006662D4"/>
    <w:rsid w:val="00667B8C"/>
    <w:rsid w:val="00667EC8"/>
    <w:rsid w:val="00670B65"/>
    <w:rsid w:val="00671CD3"/>
    <w:rsid w:val="0067483E"/>
    <w:rsid w:val="00681561"/>
    <w:rsid w:val="00682644"/>
    <w:rsid w:val="006836C1"/>
    <w:rsid w:val="00684018"/>
    <w:rsid w:val="00684CA2"/>
    <w:rsid w:val="00685BF6"/>
    <w:rsid w:val="00685C9A"/>
    <w:rsid w:val="0069081D"/>
    <w:rsid w:val="00693F18"/>
    <w:rsid w:val="00695AA5"/>
    <w:rsid w:val="006A080D"/>
    <w:rsid w:val="006B11DC"/>
    <w:rsid w:val="006B1609"/>
    <w:rsid w:val="006B1D4E"/>
    <w:rsid w:val="006B3784"/>
    <w:rsid w:val="006B7A83"/>
    <w:rsid w:val="006C1450"/>
    <w:rsid w:val="006D58CF"/>
    <w:rsid w:val="006E034C"/>
    <w:rsid w:val="006E14B6"/>
    <w:rsid w:val="006E1E69"/>
    <w:rsid w:val="006E3D76"/>
    <w:rsid w:val="006E4F06"/>
    <w:rsid w:val="006E6F5E"/>
    <w:rsid w:val="006F0966"/>
    <w:rsid w:val="006F1679"/>
    <w:rsid w:val="006F4DEE"/>
    <w:rsid w:val="0070312B"/>
    <w:rsid w:val="00703363"/>
    <w:rsid w:val="00704878"/>
    <w:rsid w:val="00706D3E"/>
    <w:rsid w:val="0070763C"/>
    <w:rsid w:val="007116A3"/>
    <w:rsid w:val="00713F51"/>
    <w:rsid w:val="00716AC5"/>
    <w:rsid w:val="00716EBA"/>
    <w:rsid w:val="00716EE4"/>
    <w:rsid w:val="007201E2"/>
    <w:rsid w:val="00721F0E"/>
    <w:rsid w:val="0072326B"/>
    <w:rsid w:val="0072729B"/>
    <w:rsid w:val="007279A7"/>
    <w:rsid w:val="007315A3"/>
    <w:rsid w:val="0073292C"/>
    <w:rsid w:val="007344C2"/>
    <w:rsid w:val="00735ADC"/>
    <w:rsid w:val="0074017D"/>
    <w:rsid w:val="00742186"/>
    <w:rsid w:val="00745715"/>
    <w:rsid w:val="007464FD"/>
    <w:rsid w:val="00750483"/>
    <w:rsid w:val="0075254D"/>
    <w:rsid w:val="00753210"/>
    <w:rsid w:val="00754002"/>
    <w:rsid w:val="007540DC"/>
    <w:rsid w:val="00761783"/>
    <w:rsid w:val="0076379C"/>
    <w:rsid w:val="00763A68"/>
    <w:rsid w:val="00763A83"/>
    <w:rsid w:val="00767195"/>
    <w:rsid w:val="007705AF"/>
    <w:rsid w:val="00770F51"/>
    <w:rsid w:val="00771CAC"/>
    <w:rsid w:val="0078049F"/>
    <w:rsid w:val="00781025"/>
    <w:rsid w:val="0078193B"/>
    <w:rsid w:val="00781B7D"/>
    <w:rsid w:val="00781F31"/>
    <w:rsid w:val="007854B6"/>
    <w:rsid w:val="00786CFA"/>
    <w:rsid w:val="0078799D"/>
    <w:rsid w:val="00792AAA"/>
    <w:rsid w:val="007977D5"/>
    <w:rsid w:val="007A09DB"/>
    <w:rsid w:val="007A3942"/>
    <w:rsid w:val="007A4B74"/>
    <w:rsid w:val="007A5859"/>
    <w:rsid w:val="007A7FB8"/>
    <w:rsid w:val="007B2349"/>
    <w:rsid w:val="007B299C"/>
    <w:rsid w:val="007B6573"/>
    <w:rsid w:val="007B6C50"/>
    <w:rsid w:val="007C216C"/>
    <w:rsid w:val="007C6D01"/>
    <w:rsid w:val="007C74F0"/>
    <w:rsid w:val="007D18C3"/>
    <w:rsid w:val="007D23CE"/>
    <w:rsid w:val="007D376F"/>
    <w:rsid w:val="007D38CF"/>
    <w:rsid w:val="007D5D9F"/>
    <w:rsid w:val="007D6926"/>
    <w:rsid w:val="007D6A8C"/>
    <w:rsid w:val="007D6F1E"/>
    <w:rsid w:val="007D7576"/>
    <w:rsid w:val="007E3C67"/>
    <w:rsid w:val="007F15B1"/>
    <w:rsid w:val="007F1F66"/>
    <w:rsid w:val="007F2AC1"/>
    <w:rsid w:val="007F2E41"/>
    <w:rsid w:val="007F3845"/>
    <w:rsid w:val="007F69BD"/>
    <w:rsid w:val="007F75A8"/>
    <w:rsid w:val="007F7B70"/>
    <w:rsid w:val="007F7BE1"/>
    <w:rsid w:val="008012F9"/>
    <w:rsid w:val="008063B1"/>
    <w:rsid w:val="00807433"/>
    <w:rsid w:val="00814810"/>
    <w:rsid w:val="00815447"/>
    <w:rsid w:val="008218C6"/>
    <w:rsid w:val="00823533"/>
    <w:rsid w:val="00826167"/>
    <w:rsid w:val="008261D7"/>
    <w:rsid w:val="0082629C"/>
    <w:rsid w:val="008321CA"/>
    <w:rsid w:val="00832622"/>
    <w:rsid w:val="00833BAC"/>
    <w:rsid w:val="00835F25"/>
    <w:rsid w:val="00836DB0"/>
    <w:rsid w:val="0084035C"/>
    <w:rsid w:val="00841D8E"/>
    <w:rsid w:val="008473D8"/>
    <w:rsid w:val="008529F3"/>
    <w:rsid w:val="00853E61"/>
    <w:rsid w:val="008563F6"/>
    <w:rsid w:val="0085720C"/>
    <w:rsid w:val="00857E12"/>
    <w:rsid w:val="00860B1C"/>
    <w:rsid w:val="00860CB3"/>
    <w:rsid w:val="00861A87"/>
    <w:rsid w:val="0086320C"/>
    <w:rsid w:val="00866A10"/>
    <w:rsid w:val="00870D09"/>
    <w:rsid w:val="00871962"/>
    <w:rsid w:val="00872333"/>
    <w:rsid w:val="008857D2"/>
    <w:rsid w:val="00892A65"/>
    <w:rsid w:val="0089487F"/>
    <w:rsid w:val="00897346"/>
    <w:rsid w:val="008A0295"/>
    <w:rsid w:val="008A1B6D"/>
    <w:rsid w:val="008A5C40"/>
    <w:rsid w:val="008B0F68"/>
    <w:rsid w:val="008B479E"/>
    <w:rsid w:val="008C3E21"/>
    <w:rsid w:val="008C4701"/>
    <w:rsid w:val="008C6968"/>
    <w:rsid w:val="008C7728"/>
    <w:rsid w:val="008C7B99"/>
    <w:rsid w:val="008D116E"/>
    <w:rsid w:val="008D7733"/>
    <w:rsid w:val="008E00D3"/>
    <w:rsid w:val="008E2EAC"/>
    <w:rsid w:val="008E32BC"/>
    <w:rsid w:val="008E530C"/>
    <w:rsid w:val="008E681C"/>
    <w:rsid w:val="008E6A78"/>
    <w:rsid w:val="008F02DB"/>
    <w:rsid w:val="008F61D6"/>
    <w:rsid w:val="0091161A"/>
    <w:rsid w:val="00911A48"/>
    <w:rsid w:val="00915535"/>
    <w:rsid w:val="00916B21"/>
    <w:rsid w:val="009234FA"/>
    <w:rsid w:val="00925773"/>
    <w:rsid w:val="00925812"/>
    <w:rsid w:val="00925F12"/>
    <w:rsid w:val="00930513"/>
    <w:rsid w:val="00930C81"/>
    <w:rsid w:val="00931267"/>
    <w:rsid w:val="0093266F"/>
    <w:rsid w:val="00934020"/>
    <w:rsid w:val="00934C0B"/>
    <w:rsid w:val="00936ACD"/>
    <w:rsid w:val="00937BC6"/>
    <w:rsid w:val="00943628"/>
    <w:rsid w:val="00946120"/>
    <w:rsid w:val="009523C7"/>
    <w:rsid w:val="00952631"/>
    <w:rsid w:val="0095277F"/>
    <w:rsid w:val="009548A0"/>
    <w:rsid w:val="00954CD9"/>
    <w:rsid w:val="00955707"/>
    <w:rsid w:val="00957430"/>
    <w:rsid w:val="0096439A"/>
    <w:rsid w:val="009646F5"/>
    <w:rsid w:val="00966FE1"/>
    <w:rsid w:val="00967895"/>
    <w:rsid w:val="00967C41"/>
    <w:rsid w:val="00967D48"/>
    <w:rsid w:val="00972465"/>
    <w:rsid w:val="009726B4"/>
    <w:rsid w:val="00972E8E"/>
    <w:rsid w:val="00980F33"/>
    <w:rsid w:val="0098525C"/>
    <w:rsid w:val="00985649"/>
    <w:rsid w:val="00986805"/>
    <w:rsid w:val="00990D9C"/>
    <w:rsid w:val="009921F0"/>
    <w:rsid w:val="00992899"/>
    <w:rsid w:val="00996F75"/>
    <w:rsid w:val="009A163F"/>
    <w:rsid w:val="009A2D3B"/>
    <w:rsid w:val="009A37D5"/>
    <w:rsid w:val="009A63F0"/>
    <w:rsid w:val="009B0E4E"/>
    <w:rsid w:val="009B1B68"/>
    <w:rsid w:val="009B1BB7"/>
    <w:rsid w:val="009B6060"/>
    <w:rsid w:val="009B6E19"/>
    <w:rsid w:val="009C1075"/>
    <w:rsid w:val="009C1183"/>
    <w:rsid w:val="009C176F"/>
    <w:rsid w:val="009C2DC4"/>
    <w:rsid w:val="009C6B37"/>
    <w:rsid w:val="009D3DDC"/>
    <w:rsid w:val="009D40BD"/>
    <w:rsid w:val="009D6820"/>
    <w:rsid w:val="009E1A2C"/>
    <w:rsid w:val="009E2920"/>
    <w:rsid w:val="009E3909"/>
    <w:rsid w:val="009E4BBA"/>
    <w:rsid w:val="009E7320"/>
    <w:rsid w:val="009F0163"/>
    <w:rsid w:val="009F1EB7"/>
    <w:rsid w:val="009F2BF5"/>
    <w:rsid w:val="009F7CE7"/>
    <w:rsid w:val="00A03388"/>
    <w:rsid w:val="00A03F79"/>
    <w:rsid w:val="00A068E6"/>
    <w:rsid w:val="00A116BE"/>
    <w:rsid w:val="00A125E7"/>
    <w:rsid w:val="00A1367D"/>
    <w:rsid w:val="00A13C68"/>
    <w:rsid w:val="00A13FD1"/>
    <w:rsid w:val="00A159FF"/>
    <w:rsid w:val="00A17846"/>
    <w:rsid w:val="00A20273"/>
    <w:rsid w:val="00A24F41"/>
    <w:rsid w:val="00A31079"/>
    <w:rsid w:val="00A31595"/>
    <w:rsid w:val="00A31F64"/>
    <w:rsid w:val="00A33AA2"/>
    <w:rsid w:val="00A33E10"/>
    <w:rsid w:val="00A34DE2"/>
    <w:rsid w:val="00A355B7"/>
    <w:rsid w:val="00A40CCF"/>
    <w:rsid w:val="00A41545"/>
    <w:rsid w:val="00A43E3E"/>
    <w:rsid w:val="00A43F50"/>
    <w:rsid w:val="00A44DF6"/>
    <w:rsid w:val="00A465E9"/>
    <w:rsid w:val="00A46F26"/>
    <w:rsid w:val="00A47B8B"/>
    <w:rsid w:val="00A50918"/>
    <w:rsid w:val="00A51540"/>
    <w:rsid w:val="00A53132"/>
    <w:rsid w:val="00A559D8"/>
    <w:rsid w:val="00A575EC"/>
    <w:rsid w:val="00A57741"/>
    <w:rsid w:val="00A61089"/>
    <w:rsid w:val="00A63402"/>
    <w:rsid w:val="00A64172"/>
    <w:rsid w:val="00A64ACA"/>
    <w:rsid w:val="00A6507E"/>
    <w:rsid w:val="00A66E06"/>
    <w:rsid w:val="00A66FBA"/>
    <w:rsid w:val="00A7048F"/>
    <w:rsid w:val="00A7050B"/>
    <w:rsid w:val="00A70C05"/>
    <w:rsid w:val="00A70DA1"/>
    <w:rsid w:val="00A80AE8"/>
    <w:rsid w:val="00A82592"/>
    <w:rsid w:val="00A83904"/>
    <w:rsid w:val="00A83DB3"/>
    <w:rsid w:val="00A849DC"/>
    <w:rsid w:val="00A869ED"/>
    <w:rsid w:val="00A87368"/>
    <w:rsid w:val="00A87436"/>
    <w:rsid w:val="00A9148E"/>
    <w:rsid w:val="00A91F62"/>
    <w:rsid w:val="00A96BE8"/>
    <w:rsid w:val="00A97C28"/>
    <w:rsid w:val="00AA02D5"/>
    <w:rsid w:val="00AA213C"/>
    <w:rsid w:val="00AA2800"/>
    <w:rsid w:val="00AA2923"/>
    <w:rsid w:val="00AA2E4D"/>
    <w:rsid w:val="00AA2F93"/>
    <w:rsid w:val="00AA3C6C"/>
    <w:rsid w:val="00AA688C"/>
    <w:rsid w:val="00AA6F43"/>
    <w:rsid w:val="00AB08D8"/>
    <w:rsid w:val="00AB0E71"/>
    <w:rsid w:val="00AB13DA"/>
    <w:rsid w:val="00AB1F1C"/>
    <w:rsid w:val="00AB2496"/>
    <w:rsid w:val="00AB2586"/>
    <w:rsid w:val="00AB2C26"/>
    <w:rsid w:val="00AB576C"/>
    <w:rsid w:val="00AB7831"/>
    <w:rsid w:val="00AC141E"/>
    <w:rsid w:val="00AC3FB2"/>
    <w:rsid w:val="00AC5BC7"/>
    <w:rsid w:val="00AD0961"/>
    <w:rsid w:val="00AD2614"/>
    <w:rsid w:val="00AD6946"/>
    <w:rsid w:val="00AE21EA"/>
    <w:rsid w:val="00AE4D0D"/>
    <w:rsid w:val="00AE548B"/>
    <w:rsid w:val="00AE5EC2"/>
    <w:rsid w:val="00AE60C4"/>
    <w:rsid w:val="00AF311C"/>
    <w:rsid w:val="00AF6C5F"/>
    <w:rsid w:val="00B004F3"/>
    <w:rsid w:val="00B022A4"/>
    <w:rsid w:val="00B02F31"/>
    <w:rsid w:val="00B03817"/>
    <w:rsid w:val="00B03A77"/>
    <w:rsid w:val="00B07942"/>
    <w:rsid w:val="00B1132F"/>
    <w:rsid w:val="00B11F0D"/>
    <w:rsid w:val="00B1246D"/>
    <w:rsid w:val="00B15035"/>
    <w:rsid w:val="00B20A4E"/>
    <w:rsid w:val="00B20DBD"/>
    <w:rsid w:val="00B2104C"/>
    <w:rsid w:val="00B2194E"/>
    <w:rsid w:val="00B23620"/>
    <w:rsid w:val="00B254DF"/>
    <w:rsid w:val="00B25FFE"/>
    <w:rsid w:val="00B2681C"/>
    <w:rsid w:val="00B30862"/>
    <w:rsid w:val="00B3091A"/>
    <w:rsid w:val="00B34F27"/>
    <w:rsid w:val="00B3519B"/>
    <w:rsid w:val="00B3622E"/>
    <w:rsid w:val="00B4057C"/>
    <w:rsid w:val="00B405CD"/>
    <w:rsid w:val="00B475A9"/>
    <w:rsid w:val="00B47A61"/>
    <w:rsid w:val="00B54456"/>
    <w:rsid w:val="00B55103"/>
    <w:rsid w:val="00B55F1E"/>
    <w:rsid w:val="00B55F3D"/>
    <w:rsid w:val="00B567F9"/>
    <w:rsid w:val="00B7643C"/>
    <w:rsid w:val="00B82A34"/>
    <w:rsid w:val="00B84D2F"/>
    <w:rsid w:val="00B86331"/>
    <w:rsid w:val="00B94B19"/>
    <w:rsid w:val="00B96728"/>
    <w:rsid w:val="00B96B1A"/>
    <w:rsid w:val="00BA0853"/>
    <w:rsid w:val="00BA18EE"/>
    <w:rsid w:val="00BA206F"/>
    <w:rsid w:val="00BA415A"/>
    <w:rsid w:val="00BA4567"/>
    <w:rsid w:val="00BA47D1"/>
    <w:rsid w:val="00BA5593"/>
    <w:rsid w:val="00BB0343"/>
    <w:rsid w:val="00BB50AC"/>
    <w:rsid w:val="00BB55DF"/>
    <w:rsid w:val="00BB77DD"/>
    <w:rsid w:val="00BC0CEB"/>
    <w:rsid w:val="00BC1710"/>
    <w:rsid w:val="00BC4001"/>
    <w:rsid w:val="00BD0DF2"/>
    <w:rsid w:val="00BE0FE9"/>
    <w:rsid w:val="00BE3171"/>
    <w:rsid w:val="00BE7DC1"/>
    <w:rsid w:val="00BF1EDC"/>
    <w:rsid w:val="00BF6B04"/>
    <w:rsid w:val="00C042FF"/>
    <w:rsid w:val="00C04344"/>
    <w:rsid w:val="00C07631"/>
    <w:rsid w:val="00C110C3"/>
    <w:rsid w:val="00C11FB4"/>
    <w:rsid w:val="00C1239D"/>
    <w:rsid w:val="00C1412C"/>
    <w:rsid w:val="00C14B09"/>
    <w:rsid w:val="00C15FBF"/>
    <w:rsid w:val="00C20BFE"/>
    <w:rsid w:val="00C27585"/>
    <w:rsid w:val="00C30A3F"/>
    <w:rsid w:val="00C31C29"/>
    <w:rsid w:val="00C3702D"/>
    <w:rsid w:val="00C37246"/>
    <w:rsid w:val="00C41002"/>
    <w:rsid w:val="00C454C3"/>
    <w:rsid w:val="00C4595F"/>
    <w:rsid w:val="00C46515"/>
    <w:rsid w:val="00C465B3"/>
    <w:rsid w:val="00C46BD6"/>
    <w:rsid w:val="00C47CA0"/>
    <w:rsid w:val="00C53C12"/>
    <w:rsid w:val="00C54DFE"/>
    <w:rsid w:val="00C61AA6"/>
    <w:rsid w:val="00C65597"/>
    <w:rsid w:val="00C67699"/>
    <w:rsid w:val="00C81F58"/>
    <w:rsid w:val="00C82512"/>
    <w:rsid w:val="00C84041"/>
    <w:rsid w:val="00C85B30"/>
    <w:rsid w:val="00C909E5"/>
    <w:rsid w:val="00C90C65"/>
    <w:rsid w:val="00C911C0"/>
    <w:rsid w:val="00C91B01"/>
    <w:rsid w:val="00C9641B"/>
    <w:rsid w:val="00C96995"/>
    <w:rsid w:val="00C96CB3"/>
    <w:rsid w:val="00CA288C"/>
    <w:rsid w:val="00CB0D6A"/>
    <w:rsid w:val="00CB1845"/>
    <w:rsid w:val="00CB3ACE"/>
    <w:rsid w:val="00CB4FAF"/>
    <w:rsid w:val="00CB6166"/>
    <w:rsid w:val="00CB7481"/>
    <w:rsid w:val="00CC05B7"/>
    <w:rsid w:val="00CC0B10"/>
    <w:rsid w:val="00CC2D1D"/>
    <w:rsid w:val="00CC4ED9"/>
    <w:rsid w:val="00CC7FB7"/>
    <w:rsid w:val="00CD4916"/>
    <w:rsid w:val="00CD5AFD"/>
    <w:rsid w:val="00CD6D89"/>
    <w:rsid w:val="00CD701D"/>
    <w:rsid w:val="00CE024A"/>
    <w:rsid w:val="00CE121F"/>
    <w:rsid w:val="00CE1398"/>
    <w:rsid w:val="00CE1CAD"/>
    <w:rsid w:val="00CE61C8"/>
    <w:rsid w:val="00CF1B17"/>
    <w:rsid w:val="00CF239D"/>
    <w:rsid w:val="00CF309A"/>
    <w:rsid w:val="00CF355B"/>
    <w:rsid w:val="00D02B8C"/>
    <w:rsid w:val="00D05212"/>
    <w:rsid w:val="00D055F8"/>
    <w:rsid w:val="00D0718D"/>
    <w:rsid w:val="00D1644D"/>
    <w:rsid w:val="00D20939"/>
    <w:rsid w:val="00D21797"/>
    <w:rsid w:val="00D22E0A"/>
    <w:rsid w:val="00D2446F"/>
    <w:rsid w:val="00D24820"/>
    <w:rsid w:val="00D27FF2"/>
    <w:rsid w:val="00D31ADF"/>
    <w:rsid w:val="00D31BAF"/>
    <w:rsid w:val="00D4370D"/>
    <w:rsid w:val="00D46711"/>
    <w:rsid w:val="00D476D9"/>
    <w:rsid w:val="00D47DD1"/>
    <w:rsid w:val="00D507AB"/>
    <w:rsid w:val="00D5146F"/>
    <w:rsid w:val="00D551A9"/>
    <w:rsid w:val="00D61D4F"/>
    <w:rsid w:val="00D629ED"/>
    <w:rsid w:val="00D63F88"/>
    <w:rsid w:val="00D648B1"/>
    <w:rsid w:val="00D65086"/>
    <w:rsid w:val="00D66E32"/>
    <w:rsid w:val="00D712C7"/>
    <w:rsid w:val="00D714A4"/>
    <w:rsid w:val="00D7310F"/>
    <w:rsid w:val="00D732D4"/>
    <w:rsid w:val="00D75EAA"/>
    <w:rsid w:val="00D761D1"/>
    <w:rsid w:val="00D8044E"/>
    <w:rsid w:val="00D8102D"/>
    <w:rsid w:val="00D836BF"/>
    <w:rsid w:val="00D84D50"/>
    <w:rsid w:val="00D8548E"/>
    <w:rsid w:val="00D86D3A"/>
    <w:rsid w:val="00D86FEC"/>
    <w:rsid w:val="00D91843"/>
    <w:rsid w:val="00D924DC"/>
    <w:rsid w:val="00D93EF5"/>
    <w:rsid w:val="00D94C36"/>
    <w:rsid w:val="00D957F4"/>
    <w:rsid w:val="00DA033B"/>
    <w:rsid w:val="00DA1237"/>
    <w:rsid w:val="00DA35FA"/>
    <w:rsid w:val="00DA3685"/>
    <w:rsid w:val="00DA376B"/>
    <w:rsid w:val="00DA495C"/>
    <w:rsid w:val="00DA68C6"/>
    <w:rsid w:val="00DB3095"/>
    <w:rsid w:val="00DB39D2"/>
    <w:rsid w:val="00DB6AC9"/>
    <w:rsid w:val="00DC2935"/>
    <w:rsid w:val="00DD01A9"/>
    <w:rsid w:val="00DD1414"/>
    <w:rsid w:val="00DD1573"/>
    <w:rsid w:val="00DD3FD4"/>
    <w:rsid w:val="00DE1BCF"/>
    <w:rsid w:val="00DE5B4E"/>
    <w:rsid w:val="00DE5FB3"/>
    <w:rsid w:val="00DE68B0"/>
    <w:rsid w:val="00DF0595"/>
    <w:rsid w:val="00DF24CD"/>
    <w:rsid w:val="00DF3C8C"/>
    <w:rsid w:val="00DF431F"/>
    <w:rsid w:val="00DF5B4F"/>
    <w:rsid w:val="00DF7029"/>
    <w:rsid w:val="00DF72F6"/>
    <w:rsid w:val="00E0429D"/>
    <w:rsid w:val="00E05B9A"/>
    <w:rsid w:val="00E11B86"/>
    <w:rsid w:val="00E1418D"/>
    <w:rsid w:val="00E145F1"/>
    <w:rsid w:val="00E16A26"/>
    <w:rsid w:val="00E17FE7"/>
    <w:rsid w:val="00E20981"/>
    <w:rsid w:val="00E21574"/>
    <w:rsid w:val="00E21E7B"/>
    <w:rsid w:val="00E228FA"/>
    <w:rsid w:val="00E23124"/>
    <w:rsid w:val="00E25587"/>
    <w:rsid w:val="00E30CEC"/>
    <w:rsid w:val="00E3124B"/>
    <w:rsid w:val="00E3453D"/>
    <w:rsid w:val="00E35E2E"/>
    <w:rsid w:val="00E36534"/>
    <w:rsid w:val="00E403A4"/>
    <w:rsid w:val="00E40D1C"/>
    <w:rsid w:val="00E41BDA"/>
    <w:rsid w:val="00E46AAE"/>
    <w:rsid w:val="00E47DBE"/>
    <w:rsid w:val="00E52E8E"/>
    <w:rsid w:val="00E553E6"/>
    <w:rsid w:val="00E5698A"/>
    <w:rsid w:val="00E57056"/>
    <w:rsid w:val="00E741E4"/>
    <w:rsid w:val="00E76BF0"/>
    <w:rsid w:val="00E7701B"/>
    <w:rsid w:val="00E771E5"/>
    <w:rsid w:val="00E80171"/>
    <w:rsid w:val="00E80445"/>
    <w:rsid w:val="00E80D85"/>
    <w:rsid w:val="00E84D6C"/>
    <w:rsid w:val="00E914CB"/>
    <w:rsid w:val="00E92DB8"/>
    <w:rsid w:val="00E94A92"/>
    <w:rsid w:val="00E96434"/>
    <w:rsid w:val="00E96C3A"/>
    <w:rsid w:val="00E97AA5"/>
    <w:rsid w:val="00E97CAA"/>
    <w:rsid w:val="00EA6A34"/>
    <w:rsid w:val="00EA7994"/>
    <w:rsid w:val="00EB3550"/>
    <w:rsid w:val="00EB5967"/>
    <w:rsid w:val="00EB5AEA"/>
    <w:rsid w:val="00EB63F5"/>
    <w:rsid w:val="00EB6995"/>
    <w:rsid w:val="00EB7383"/>
    <w:rsid w:val="00EB7E25"/>
    <w:rsid w:val="00EC32D0"/>
    <w:rsid w:val="00EC3A43"/>
    <w:rsid w:val="00EC50B7"/>
    <w:rsid w:val="00EC5677"/>
    <w:rsid w:val="00EC5B45"/>
    <w:rsid w:val="00EC649E"/>
    <w:rsid w:val="00EC660E"/>
    <w:rsid w:val="00ED5A2F"/>
    <w:rsid w:val="00ED5F31"/>
    <w:rsid w:val="00EE0C5A"/>
    <w:rsid w:val="00EE3377"/>
    <w:rsid w:val="00EE3E30"/>
    <w:rsid w:val="00EE5ABA"/>
    <w:rsid w:val="00EE639F"/>
    <w:rsid w:val="00EF55E5"/>
    <w:rsid w:val="00EF655D"/>
    <w:rsid w:val="00EF70E4"/>
    <w:rsid w:val="00EF788A"/>
    <w:rsid w:val="00F01938"/>
    <w:rsid w:val="00F02530"/>
    <w:rsid w:val="00F0649B"/>
    <w:rsid w:val="00F0758A"/>
    <w:rsid w:val="00F11AAA"/>
    <w:rsid w:val="00F13618"/>
    <w:rsid w:val="00F140F6"/>
    <w:rsid w:val="00F163C6"/>
    <w:rsid w:val="00F170A7"/>
    <w:rsid w:val="00F21812"/>
    <w:rsid w:val="00F22B7B"/>
    <w:rsid w:val="00F22FF2"/>
    <w:rsid w:val="00F2414C"/>
    <w:rsid w:val="00F2602C"/>
    <w:rsid w:val="00F30167"/>
    <w:rsid w:val="00F31F18"/>
    <w:rsid w:val="00F34B19"/>
    <w:rsid w:val="00F34C1E"/>
    <w:rsid w:val="00F37DED"/>
    <w:rsid w:val="00F4133D"/>
    <w:rsid w:val="00F4212E"/>
    <w:rsid w:val="00F43F5E"/>
    <w:rsid w:val="00F451EE"/>
    <w:rsid w:val="00F47EBA"/>
    <w:rsid w:val="00F47FBE"/>
    <w:rsid w:val="00F50997"/>
    <w:rsid w:val="00F51730"/>
    <w:rsid w:val="00F518F2"/>
    <w:rsid w:val="00F519FF"/>
    <w:rsid w:val="00F53BC1"/>
    <w:rsid w:val="00F55F11"/>
    <w:rsid w:val="00F57183"/>
    <w:rsid w:val="00F63916"/>
    <w:rsid w:val="00F662FA"/>
    <w:rsid w:val="00F67366"/>
    <w:rsid w:val="00F74365"/>
    <w:rsid w:val="00F75EC0"/>
    <w:rsid w:val="00F7708D"/>
    <w:rsid w:val="00F7783D"/>
    <w:rsid w:val="00F8080B"/>
    <w:rsid w:val="00F82299"/>
    <w:rsid w:val="00F834F2"/>
    <w:rsid w:val="00F861F3"/>
    <w:rsid w:val="00F8650E"/>
    <w:rsid w:val="00F902DE"/>
    <w:rsid w:val="00F909A8"/>
    <w:rsid w:val="00F9324E"/>
    <w:rsid w:val="00F96430"/>
    <w:rsid w:val="00FA5DFF"/>
    <w:rsid w:val="00FA76F3"/>
    <w:rsid w:val="00FA7C9A"/>
    <w:rsid w:val="00FA7EF1"/>
    <w:rsid w:val="00FB3B26"/>
    <w:rsid w:val="00FB5AC4"/>
    <w:rsid w:val="00FB7C8C"/>
    <w:rsid w:val="00FC2594"/>
    <w:rsid w:val="00FC2686"/>
    <w:rsid w:val="00FC37E0"/>
    <w:rsid w:val="00FC4728"/>
    <w:rsid w:val="00FC4E6C"/>
    <w:rsid w:val="00FE17A4"/>
    <w:rsid w:val="00FE4079"/>
    <w:rsid w:val="00FF06C8"/>
    <w:rsid w:val="00FF1757"/>
    <w:rsid w:val="00FF1CF3"/>
    <w:rsid w:val="00FF50F7"/>
    <w:rsid w:val="00FF5761"/>
    <w:rsid w:val="00FF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uiPriority w:val="59"/>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ListParagraph">
    <w:name w:val="List Paragraph"/>
    <w:basedOn w:val="Normal"/>
    <w:uiPriority w:val="34"/>
    <w:qFormat/>
    <w:rsid w:val="005C1A02"/>
    <w:pPr>
      <w:ind w:left="720"/>
      <w:contextualSpacing/>
    </w:pPr>
  </w:style>
  <w:style w:type="character" w:styleId="Strong">
    <w:name w:val="Strong"/>
    <w:basedOn w:val="DefaultParagraphFont"/>
    <w:uiPriority w:val="22"/>
    <w:qFormat/>
    <w:rsid w:val="009B0E4E"/>
    <w:rPr>
      <w:b/>
      <w:bCs/>
    </w:rPr>
  </w:style>
  <w:style w:type="character" w:styleId="Emphasis">
    <w:name w:val="Emphasis"/>
    <w:basedOn w:val="DefaultParagraphFont"/>
    <w:uiPriority w:val="20"/>
    <w:qFormat/>
    <w:rsid w:val="009B0E4E"/>
    <w:rPr>
      <w:i/>
      <w:iCs/>
    </w:rPr>
  </w:style>
  <w:style w:type="paragraph" w:styleId="Header">
    <w:name w:val="header"/>
    <w:basedOn w:val="Normal"/>
    <w:link w:val="HeaderChar"/>
    <w:rsid w:val="00D75EAA"/>
    <w:pPr>
      <w:tabs>
        <w:tab w:val="center" w:pos="4513"/>
        <w:tab w:val="right" w:pos="9026"/>
      </w:tabs>
    </w:pPr>
  </w:style>
  <w:style w:type="character" w:customStyle="1" w:styleId="HeaderChar">
    <w:name w:val="Header Char"/>
    <w:basedOn w:val="DefaultParagraphFont"/>
    <w:link w:val="Header"/>
    <w:rsid w:val="00D75EAA"/>
    <w:rPr>
      <w:sz w:val="24"/>
      <w:szCs w:val="24"/>
      <w:lang w:eastAsia="en-US"/>
    </w:rPr>
  </w:style>
  <w:style w:type="paragraph" w:styleId="Footer">
    <w:name w:val="footer"/>
    <w:basedOn w:val="Normal"/>
    <w:link w:val="FooterChar"/>
    <w:uiPriority w:val="99"/>
    <w:rsid w:val="00D75EAA"/>
    <w:pPr>
      <w:tabs>
        <w:tab w:val="center" w:pos="4513"/>
        <w:tab w:val="right" w:pos="9026"/>
      </w:tabs>
    </w:pPr>
  </w:style>
  <w:style w:type="character" w:customStyle="1" w:styleId="FooterChar">
    <w:name w:val="Footer Char"/>
    <w:basedOn w:val="DefaultParagraphFont"/>
    <w:link w:val="Footer"/>
    <w:uiPriority w:val="99"/>
    <w:rsid w:val="00D75EAA"/>
    <w:rPr>
      <w:sz w:val="24"/>
      <w:szCs w:val="24"/>
      <w:lang w:eastAsia="en-US"/>
    </w:rPr>
  </w:style>
  <w:style w:type="paragraph" w:customStyle="1" w:styleId="xmsonormal">
    <w:name w:val="x_msonormal"/>
    <w:basedOn w:val="Normal"/>
    <w:rsid w:val="001B468A"/>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uiPriority w:val="59"/>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ListParagraph">
    <w:name w:val="List Paragraph"/>
    <w:basedOn w:val="Normal"/>
    <w:uiPriority w:val="34"/>
    <w:qFormat/>
    <w:rsid w:val="005C1A02"/>
    <w:pPr>
      <w:ind w:left="720"/>
      <w:contextualSpacing/>
    </w:pPr>
  </w:style>
  <w:style w:type="character" w:styleId="Strong">
    <w:name w:val="Strong"/>
    <w:basedOn w:val="DefaultParagraphFont"/>
    <w:uiPriority w:val="22"/>
    <w:qFormat/>
    <w:rsid w:val="009B0E4E"/>
    <w:rPr>
      <w:b/>
      <w:bCs/>
    </w:rPr>
  </w:style>
  <w:style w:type="character" w:styleId="Emphasis">
    <w:name w:val="Emphasis"/>
    <w:basedOn w:val="DefaultParagraphFont"/>
    <w:uiPriority w:val="20"/>
    <w:qFormat/>
    <w:rsid w:val="009B0E4E"/>
    <w:rPr>
      <w:i/>
      <w:iCs/>
    </w:rPr>
  </w:style>
  <w:style w:type="paragraph" w:styleId="Header">
    <w:name w:val="header"/>
    <w:basedOn w:val="Normal"/>
    <w:link w:val="HeaderChar"/>
    <w:rsid w:val="00D75EAA"/>
    <w:pPr>
      <w:tabs>
        <w:tab w:val="center" w:pos="4513"/>
        <w:tab w:val="right" w:pos="9026"/>
      </w:tabs>
    </w:pPr>
  </w:style>
  <w:style w:type="character" w:customStyle="1" w:styleId="HeaderChar">
    <w:name w:val="Header Char"/>
    <w:basedOn w:val="DefaultParagraphFont"/>
    <w:link w:val="Header"/>
    <w:rsid w:val="00D75EAA"/>
    <w:rPr>
      <w:sz w:val="24"/>
      <w:szCs w:val="24"/>
      <w:lang w:eastAsia="en-US"/>
    </w:rPr>
  </w:style>
  <w:style w:type="paragraph" w:styleId="Footer">
    <w:name w:val="footer"/>
    <w:basedOn w:val="Normal"/>
    <w:link w:val="FooterChar"/>
    <w:uiPriority w:val="99"/>
    <w:rsid w:val="00D75EAA"/>
    <w:pPr>
      <w:tabs>
        <w:tab w:val="center" w:pos="4513"/>
        <w:tab w:val="right" w:pos="9026"/>
      </w:tabs>
    </w:pPr>
  </w:style>
  <w:style w:type="character" w:customStyle="1" w:styleId="FooterChar">
    <w:name w:val="Footer Char"/>
    <w:basedOn w:val="DefaultParagraphFont"/>
    <w:link w:val="Footer"/>
    <w:uiPriority w:val="99"/>
    <w:rsid w:val="00D75EAA"/>
    <w:rPr>
      <w:sz w:val="24"/>
      <w:szCs w:val="24"/>
      <w:lang w:eastAsia="en-US"/>
    </w:rPr>
  </w:style>
  <w:style w:type="paragraph" w:customStyle="1" w:styleId="xmsonormal">
    <w:name w:val="x_msonormal"/>
    <w:basedOn w:val="Normal"/>
    <w:rsid w:val="001B46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550">
      <w:bodyDiv w:val="1"/>
      <w:marLeft w:val="0"/>
      <w:marRight w:val="0"/>
      <w:marTop w:val="0"/>
      <w:marBottom w:val="0"/>
      <w:divBdr>
        <w:top w:val="none" w:sz="0" w:space="0" w:color="auto"/>
        <w:left w:val="none" w:sz="0" w:space="0" w:color="auto"/>
        <w:bottom w:val="none" w:sz="0" w:space="0" w:color="auto"/>
        <w:right w:val="none" w:sz="0" w:space="0" w:color="auto"/>
      </w:divBdr>
    </w:div>
    <w:div w:id="92668659">
      <w:bodyDiv w:val="1"/>
      <w:marLeft w:val="0"/>
      <w:marRight w:val="0"/>
      <w:marTop w:val="0"/>
      <w:marBottom w:val="0"/>
      <w:divBdr>
        <w:top w:val="none" w:sz="0" w:space="0" w:color="auto"/>
        <w:left w:val="none" w:sz="0" w:space="0" w:color="auto"/>
        <w:bottom w:val="none" w:sz="0" w:space="0" w:color="auto"/>
        <w:right w:val="none" w:sz="0" w:space="0" w:color="auto"/>
      </w:divBdr>
    </w:div>
    <w:div w:id="177082319">
      <w:bodyDiv w:val="1"/>
      <w:marLeft w:val="0"/>
      <w:marRight w:val="0"/>
      <w:marTop w:val="0"/>
      <w:marBottom w:val="0"/>
      <w:divBdr>
        <w:top w:val="none" w:sz="0" w:space="0" w:color="auto"/>
        <w:left w:val="none" w:sz="0" w:space="0" w:color="auto"/>
        <w:bottom w:val="none" w:sz="0" w:space="0" w:color="auto"/>
        <w:right w:val="none" w:sz="0" w:space="0" w:color="auto"/>
      </w:divBdr>
    </w:div>
    <w:div w:id="730466311">
      <w:bodyDiv w:val="1"/>
      <w:marLeft w:val="0"/>
      <w:marRight w:val="0"/>
      <w:marTop w:val="0"/>
      <w:marBottom w:val="0"/>
      <w:divBdr>
        <w:top w:val="none" w:sz="0" w:space="0" w:color="auto"/>
        <w:left w:val="none" w:sz="0" w:space="0" w:color="auto"/>
        <w:bottom w:val="none" w:sz="0" w:space="0" w:color="auto"/>
        <w:right w:val="none" w:sz="0" w:space="0" w:color="auto"/>
      </w:divBdr>
      <w:divsChild>
        <w:div w:id="30687550">
          <w:marLeft w:val="0"/>
          <w:marRight w:val="0"/>
          <w:marTop w:val="0"/>
          <w:marBottom w:val="0"/>
          <w:divBdr>
            <w:top w:val="none" w:sz="0" w:space="0" w:color="auto"/>
            <w:left w:val="none" w:sz="0" w:space="0" w:color="auto"/>
            <w:bottom w:val="none" w:sz="0" w:space="0" w:color="auto"/>
            <w:right w:val="none" w:sz="0" w:space="0" w:color="auto"/>
          </w:divBdr>
        </w:div>
        <w:div w:id="211384987">
          <w:marLeft w:val="0"/>
          <w:marRight w:val="0"/>
          <w:marTop w:val="0"/>
          <w:marBottom w:val="0"/>
          <w:divBdr>
            <w:top w:val="none" w:sz="0" w:space="0" w:color="auto"/>
            <w:left w:val="none" w:sz="0" w:space="0" w:color="auto"/>
            <w:bottom w:val="none" w:sz="0" w:space="0" w:color="auto"/>
            <w:right w:val="none" w:sz="0" w:space="0" w:color="auto"/>
          </w:divBdr>
        </w:div>
        <w:div w:id="989871482">
          <w:marLeft w:val="0"/>
          <w:marRight w:val="0"/>
          <w:marTop w:val="0"/>
          <w:marBottom w:val="0"/>
          <w:divBdr>
            <w:top w:val="none" w:sz="0" w:space="0" w:color="auto"/>
            <w:left w:val="none" w:sz="0" w:space="0" w:color="auto"/>
            <w:bottom w:val="none" w:sz="0" w:space="0" w:color="auto"/>
            <w:right w:val="none" w:sz="0" w:space="0" w:color="auto"/>
          </w:divBdr>
        </w:div>
        <w:div w:id="1090542820">
          <w:marLeft w:val="0"/>
          <w:marRight w:val="0"/>
          <w:marTop w:val="0"/>
          <w:marBottom w:val="0"/>
          <w:divBdr>
            <w:top w:val="none" w:sz="0" w:space="0" w:color="auto"/>
            <w:left w:val="none" w:sz="0" w:space="0" w:color="auto"/>
            <w:bottom w:val="none" w:sz="0" w:space="0" w:color="auto"/>
            <w:right w:val="none" w:sz="0" w:space="0" w:color="auto"/>
          </w:divBdr>
        </w:div>
        <w:div w:id="1106727766">
          <w:marLeft w:val="0"/>
          <w:marRight w:val="0"/>
          <w:marTop w:val="0"/>
          <w:marBottom w:val="0"/>
          <w:divBdr>
            <w:top w:val="none" w:sz="0" w:space="0" w:color="auto"/>
            <w:left w:val="none" w:sz="0" w:space="0" w:color="auto"/>
            <w:bottom w:val="none" w:sz="0" w:space="0" w:color="auto"/>
            <w:right w:val="none" w:sz="0" w:space="0" w:color="auto"/>
          </w:divBdr>
        </w:div>
        <w:div w:id="1262106433">
          <w:marLeft w:val="0"/>
          <w:marRight w:val="0"/>
          <w:marTop w:val="0"/>
          <w:marBottom w:val="0"/>
          <w:divBdr>
            <w:top w:val="none" w:sz="0" w:space="0" w:color="auto"/>
            <w:left w:val="none" w:sz="0" w:space="0" w:color="auto"/>
            <w:bottom w:val="none" w:sz="0" w:space="0" w:color="auto"/>
            <w:right w:val="none" w:sz="0" w:space="0" w:color="auto"/>
          </w:divBdr>
        </w:div>
      </w:divsChild>
    </w:div>
    <w:div w:id="997659279">
      <w:bodyDiv w:val="1"/>
      <w:marLeft w:val="0"/>
      <w:marRight w:val="0"/>
      <w:marTop w:val="0"/>
      <w:marBottom w:val="0"/>
      <w:divBdr>
        <w:top w:val="none" w:sz="0" w:space="0" w:color="auto"/>
        <w:left w:val="none" w:sz="0" w:space="0" w:color="auto"/>
        <w:bottom w:val="none" w:sz="0" w:space="0" w:color="auto"/>
        <w:right w:val="none" w:sz="0" w:space="0" w:color="auto"/>
      </w:divBdr>
    </w:div>
    <w:div w:id="1300577777">
      <w:bodyDiv w:val="1"/>
      <w:marLeft w:val="0"/>
      <w:marRight w:val="0"/>
      <w:marTop w:val="0"/>
      <w:marBottom w:val="0"/>
      <w:divBdr>
        <w:top w:val="none" w:sz="0" w:space="0" w:color="auto"/>
        <w:left w:val="none" w:sz="0" w:space="0" w:color="auto"/>
        <w:bottom w:val="none" w:sz="0" w:space="0" w:color="auto"/>
        <w:right w:val="none" w:sz="0" w:space="0" w:color="auto"/>
      </w:divBdr>
    </w:div>
    <w:div w:id="1507406485">
      <w:bodyDiv w:val="1"/>
      <w:marLeft w:val="0"/>
      <w:marRight w:val="0"/>
      <w:marTop w:val="0"/>
      <w:marBottom w:val="0"/>
      <w:divBdr>
        <w:top w:val="none" w:sz="0" w:space="0" w:color="auto"/>
        <w:left w:val="none" w:sz="0" w:space="0" w:color="auto"/>
        <w:bottom w:val="none" w:sz="0" w:space="0" w:color="auto"/>
        <w:right w:val="none" w:sz="0" w:space="0" w:color="auto"/>
      </w:divBdr>
    </w:div>
    <w:div w:id="1517890345">
      <w:bodyDiv w:val="1"/>
      <w:marLeft w:val="0"/>
      <w:marRight w:val="0"/>
      <w:marTop w:val="0"/>
      <w:marBottom w:val="0"/>
      <w:divBdr>
        <w:top w:val="none" w:sz="0" w:space="0" w:color="auto"/>
        <w:left w:val="none" w:sz="0" w:space="0" w:color="auto"/>
        <w:bottom w:val="none" w:sz="0" w:space="0" w:color="auto"/>
        <w:right w:val="none" w:sz="0" w:space="0" w:color="auto"/>
      </w:divBdr>
    </w:div>
    <w:div w:id="1622958775">
      <w:bodyDiv w:val="1"/>
      <w:marLeft w:val="0"/>
      <w:marRight w:val="0"/>
      <w:marTop w:val="0"/>
      <w:marBottom w:val="0"/>
      <w:divBdr>
        <w:top w:val="none" w:sz="0" w:space="0" w:color="auto"/>
        <w:left w:val="none" w:sz="0" w:space="0" w:color="auto"/>
        <w:bottom w:val="none" w:sz="0" w:space="0" w:color="auto"/>
        <w:right w:val="none" w:sz="0" w:space="0" w:color="auto"/>
      </w:divBdr>
    </w:div>
    <w:div w:id="20692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8450-6A23-4B73-A85E-C19C8FE4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1876</Words>
  <Characters>10163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STRADBROKE PARISH COUNCIL</vt:lpstr>
    </vt:vector>
  </TitlesOfParts>
  <Company>Songcraft Limited</Company>
  <LinksUpToDate>false</LinksUpToDate>
  <CharactersWithSpaces>12015</CharactersWithSpaces>
  <SharedDoc>false</SharedDoc>
  <HLinks>
    <vt:vector size="6" baseType="variant">
      <vt:variant>
        <vt:i4>1638440</vt:i4>
      </vt:variant>
      <vt:variant>
        <vt:i4>0</vt:i4>
      </vt:variant>
      <vt:variant>
        <vt:i4>0</vt:i4>
      </vt:variant>
      <vt:variant>
        <vt:i4>5</vt:i4>
      </vt:variant>
      <vt:variant>
        <vt:lpwstr>mailto:stradbrokepc@outlook.com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STRADBROKE PARISH COUNCIL</dc:title>
  <dc:creator>Odile Wladon</dc:creator>
  <cp:keywords>clerk council plan councillor report</cp:keywords>
  <cp:lastModifiedBy>Microsoft</cp:lastModifiedBy>
  <cp:revision>12</cp:revision>
  <cp:lastPrinted>2017-10-13T08:05:00Z</cp:lastPrinted>
  <dcterms:created xsi:type="dcterms:W3CDTF">2017-10-15T11:08:00Z</dcterms:created>
  <dcterms:modified xsi:type="dcterms:W3CDTF">2017-10-26T09:26:00Z</dcterms:modified>
</cp:coreProperties>
</file>